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368" w14:textId="77777777" w:rsidR="006525E8" w:rsidRPr="006F4D31" w:rsidRDefault="006525E8" w:rsidP="001F70DF">
      <w:pPr>
        <w:pStyle w:val="berschrift1"/>
        <w:jc w:val="center"/>
        <w:rPr>
          <w:rStyle w:val="IntensiveHervorhebung"/>
          <w:rFonts w:asciiTheme="minorHAnsi" w:hAnsiTheme="minorHAnsi" w:cstheme="minorHAnsi"/>
          <w:b/>
          <w:i w:val="0"/>
          <w:color w:val="222A35" w:themeColor="text2" w:themeShade="80"/>
          <w:sz w:val="20"/>
          <w:szCs w:val="20"/>
          <w:u w:val="single"/>
        </w:rPr>
      </w:pPr>
      <w:r w:rsidRPr="006F4D31">
        <w:rPr>
          <w:rStyle w:val="IntensiveHervorhebung"/>
          <w:rFonts w:asciiTheme="minorHAnsi" w:hAnsiTheme="minorHAnsi" w:cstheme="minorHAnsi"/>
          <w:b/>
          <w:i w:val="0"/>
          <w:color w:val="222A35" w:themeColor="text2" w:themeShade="80"/>
          <w:sz w:val="20"/>
          <w:szCs w:val="20"/>
          <w:u w:val="single"/>
        </w:rPr>
        <w:t xml:space="preserve">Buchungsformular / </w:t>
      </w:r>
      <w:r w:rsidRPr="006F4D31">
        <w:rPr>
          <w:rStyle w:val="IntensiveHervorhebung"/>
          <w:rFonts w:asciiTheme="minorHAnsi" w:hAnsiTheme="minorHAnsi" w:cstheme="minorHAnsi"/>
          <w:b/>
          <w:i w:val="0"/>
          <w:color w:val="808080" w:themeColor="background1" w:themeShade="80"/>
          <w:sz w:val="20"/>
          <w:szCs w:val="20"/>
          <w:u w:val="single"/>
        </w:rPr>
        <w:t>Booking form</w:t>
      </w:r>
    </w:p>
    <w:p w14:paraId="1B7D87AC" w14:textId="350CD768" w:rsidR="00D24327" w:rsidRPr="006F4D31" w:rsidRDefault="00D24327" w:rsidP="00E2500A">
      <w:pPr>
        <w:pStyle w:val="berschrift1"/>
        <w:rPr>
          <w:rStyle w:val="IntensiveHervorhebung"/>
          <w:rFonts w:asciiTheme="minorHAnsi" w:hAnsiTheme="minorHAnsi" w:cstheme="minorHAnsi"/>
          <w:b/>
          <w:i w:val="0"/>
          <w:color w:val="222A35" w:themeColor="text2" w:themeShade="80"/>
          <w:sz w:val="20"/>
          <w:szCs w:val="20"/>
        </w:rPr>
      </w:pPr>
      <w:r w:rsidRPr="006F4D31">
        <w:rPr>
          <w:rStyle w:val="IntensiveHervorhebung"/>
          <w:rFonts w:asciiTheme="minorHAnsi" w:hAnsiTheme="minorHAnsi" w:cstheme="minorHAnsi"/>
          <w:b/>
          <w:i w:val="0"/>
          <w:color w:val="222A35" w:themeColor="text2" w:themeShade="80"/>
          <w:sz w:val="20"/>
          <w:szCs w:val="20"/>
        </w:rPr>
        <w:t xml:space="preserve">Buchungscode / Booking </w:t>
      </w:r>
      <w:r w:rsidR="005F1F0C" w:rsidRPr="006F4D31">
        <w:rPr>
          <w:rStyle w:val="IntensiveHervorhebung"/>
          <w:rFonts w:asciiTheme="minorHAnsi" w:hAnsiTheme="minorHAnsi" w:cstheme="minorHAnsi"/>
          <w:b/>
          <w:i w:val="0"/>
          <w:color w:val="222A35" w:themeColor="text2" w:themeShade="80"/>
          <w:sz w:val="20"/>
          <w:szCs w:val="20"/>
        </w:rPr>
        <w:t>Name</w:t>
      </w:r>
      <w:r w:rsidRPr="006F4D31">
        <w:rPr>
          <w:rStyle w:val="IntensiveHervorhebung"/>
          <w:rFonts w:asciiTheme="minorHAnsi" w:hAnsiTheme="minorHAnsi" w:cstheme="minorHAnsi"/>
          <w:b/>
          <w:i w:val="0"/>
          <w:color w:val="222A35" w:themeColor="text2" w:themeShade="80"/>
          <w:sz w:val="20"/>
          <w:szCs w:val="20"/>
        </w:rPr>
        <w:t>:</w:t>
      </w:r>
      <w:r w:rsidR="00F77D0C" w:rsidRPr="006F4D31">
        <w:rPr>
          <w:rStyle w:val="IntensiveHervorhebung"/>
          <w:rFonts w:asciiTheme="minorHAnsi" w:hAnsiTheme="minorHAnsi" w:cstheme="minorHAnsi"/>
          <w:b/>
          <w:i w:val="0"/>
          <w:color w:val="222A35" w:themeColor="text2" w:themeShade="80"/>
          <w:sz w:val="20"/>
          <w:szCs w:val="20"/>
        </w:rPr>
        <w:t xml:space="preserve"> </w:t>
      </w:r>
      <w:r w:rsidR="004B5BD1" w:rsidRPr="006F4D31">
        <w:rPr>
          <w:rStyle w:val="IntensiveHervorhebung"/>
          <w:rFonts w:asciiTheme="minorHAnsi" w:hAnsiTheme="minorHAnsi" w:cstheme="minorHAnsi"/>
          <w:b/>
          <w:i w:val="0"/>
          <w:color w:val="222A35" w:themeColor="text2" w:themeShade="80"/>
          <w:sz w:val="20"/>
          <w:szCs w:val="20"/>
        </w:rPr>
        <w:tab/>
      </w:r>
      <w:r w:rsidR="00B829E8" w:rsidRPr="006F4D31">
        <w:rPr>
          <w:rStyle w:val="IntensiveHervorhebung"/>
          <w:rFonts w:asciiTheme="minorHAnsi" w:hAnsiTheme="minorHAnsi" w:cstheme="minorHAnsi"/>
          <w:b/>
          <w:i w:val="0"/>
          <w:color w:val="222A35" w:themeColor="text2" w:themeShade="80"/>
          <w:sz w:val="20"/>
          <w:szCs w:val="20"/>
        </w:rPr>
        <w:tab/>
      </w:r>
      <w:r w:rsidR="00036097" w:rsidRPr="006F4D31">
        <w:rPr>
          <w:rStyle w:val="IntensiveHervorhebung"/>
          <w:rFonts w:asciiTheme="minorHAnsi" w:hAnsiTheme="minorHAnsi" w:cstheme="minorHAnsi"/>
          <w:b/>
          <w:i w:val="0"/>
          <w:color w:val="222A35" w:themeColor="text2" w:themeShade="80"/>
          <w:sz w:val="20"/>
          <w:szCs w:val="20"/>
        </w:rPr>
        <w:t>CICMT 2022</w:t>
      </w:r>
    </w:p>
    <w:p w14:paraId="073B0F82" w14:textId="0BC9CD35" w:rsidR="00E265AB" w:rsidRPr="006F4D31" w:rsidRDefault="00E265AB" w:rsidP="00E265AB">
      <w:pPr>
        <w:pStyle w:val="berschrift1"/>
        <w:rPr>
          <w:rStyle w:val="IntensiveHervorhebung"/>
          <w:rFonts w:asciiTheme="minorHAnsi" w:hAnsiTheme="minorHAnsi" w:cstheme="minorHAnsi"/>
          <w:b/>
          <w:i w:val="0"/>
          <w:color w:val="222A35" w:themeColor="text2" w:themeShade="80"/>
          <w:sz w:val="20"/>
          <w:szCs w:val="20"/>
        </w:rPr>
      </w:pPr>
      <w:r w:rsidRPr="006F4D31">
        <w:rPr>
          <w:rStyle w:val="IntensiveHervorhebung"/>
          <w:rFonts w:asciiTheme="minorHAnsi" w:hAnsiTheme="minorHAnsi" w:cstheme="minorHAnsi"/>
          <w:b/>
          <w:i w:val="0"/>
          <w:color w:val="222A35" w:themeColor="text2" w:themeShade="80"/>
          <w:sz w:val="20"/>
          <w:szCs w:val="20"/>
        </w:rPr>
        <w:t xml:space="preserve">Datum / </w:t>
      </w:r>
      <w:r w:rsidR="001F70DF" w:rsidRPr="006F4D31">
        <w:rPr>
          <w:rStyle w:val="IntensiveHervorhebung"/>
          <w:rFonts w:asciiTheme="minorHAnsi" w:hAnsiTheme="minorHAnsi" w:cstheme="minorHAnsi"/>
          <w:b/>
          <w:i w:val="0"/>
          <w:color w:val="222A35" w:themeColor="text2" w:themeShade="80"/>
          <w:sz w:val="20"/>
          <w:szCs w:val="20"/>
        </w:rPr>
        <w:t>Date</w:t>
      </w:r>
      <w:r w:rsidR="00602F4E" w:rsidRPr="006F4D31">
        <w:rPr>
          <w:rStyle w:val="IntensiveHervorhebung"/>
          <w:rFonts w:asciiTheme="minorHAnsi" w:hAnsiTheme="minorHAnsi" w:cstheme="minorHAnsi"/>
          <w:b/>
          <w:i w:val="0"/>
          <w:color w:val="222A35" w:themeColor="text2" w:themeShade="80"/>
          <w:sz w:val="20"/>
          <w:szCs w:val="20"/>
        </w:rPr>
        <w:t>:</w:t>
      </w:r>
      <w:r w:rsidR="00602F4E" w:rsidRPr="006F4D31">
        <w:rPr>
          <w:rStyle w:val="IntensiveHervorhebung"/>
          <w:rFonts w:asciiTheme="minorHAnsi" w:hAnsiTheme="minorHAnsi" w:cstheme="minorHAnsi"/>
          <w:b/>
          <w:i w:val="0"/>
          <w:color w:val="222A35" w:themeColor="text2" w:themeShade="80"/>
          <w:sz w:val="20"/>
          <w:szCs w:val="20"/>
        </w:rPr>
        <w:tab/>
      </w:r>
      <w:r w:rsidRPr="006F4D31">
        <w:rPr>
          <w:rStyle w:val="IntensiveHervorhebung"/>
          <w:rFonts w:asciiTheme="minorHAnsi" w:hAnsiTheme="minorHAnsi" w:cstheme="minorHAnsi"/>
          <w:b/>
          <w:i w:val="0"/>
          <w:color w:val="222A35" w:themeColor="text2" w:themeShade="80"/>
          <w:sz w:val="20"/>
          <w:szCs w:val="20"/>
        </w:rPr>
        <w:tab/>
      </w:r>
      <w:r w:rsidRPr="006F4D31">
        <w:rPr>
          <w:rStyle w:val="IntensiveHervorhebung"/>
          <w:rFonts w:asciiTheme="minorHAnsi" w:hAnsiTheme="minorHAnsi" w:cstheme="minorHAnsi"/>
          <w:b/>
          <w:i w:val="0"/>
          <w:color w:val="222A35" w:themeColor="text2" w:themeShade="80"/>
          <w:sz w:val="20"/>
          <w:szCs w:val="20"/>
        </w:rPr>
        <w:tab/>
      </w:r>
      <w:r w:rsidR="004B5BD1" w:rsidRPr="006F4D31">
        <w:rPr>
          <w:rStyle w:val="IntensiveHervorhebung"/>
          <w:rFonts w:asciiTheme="minorHAnsi" w:hAnsiTheme="minorHAnsi" w:cstheme="minorHAnsi"/>
          <w:b/>
          <w:i w:val="0"/>
          <w:color w:val="222A35" w:themeColor="text2" w:themeShade="80"/>
          <w:sz w:val="20"/>
          <w:szCs w:val="20"/>
        </w:rPr>
        <w:tab/>
      </w:r>
      <w:r w:rsidR="00036097" w:rsidRPr="006F4D31">
        <w:rPr>
          <w:rStyle w:val="IntensiveHervorhebung"/>
          <w:rFonts w:asciiTheme="minorHAnsi" w:hAnsiTheme="minorHAnsi" w:cstheme="minorHAnsi"/>
          <w:b/>
          <w:i w:val="0"/>
          <w:color w:val="222A35" w:themeColor="text2" w:themeShade="80"/>
          <w:sz w:val="20"/>
          <w:szCs w:val="20"/>
        </w:rPr>
        <w:t>12.07.2022</w:t>
      </w:r>
      <w:r w:rsidR="007E1979" w:rsidRPr="006F4D31">
        <w:rPr>
          <w:rStyle w:val="IntensiveHervorhebung"/>
          <w:rFonts w:asciiTheme="minorHAnsi" w:hAnsiTheme="minorHAnsi" w:cstheme="minorHAnsi"/>
          <w:b/>
          <w:i w:val="0"/>
          <w:color w:val="222A35" w:themeColor="text2" w:themeShade="80"/>
          <w:sz w:val="20"/>
          <w:szCs w:val="20"/>
        </w:rPr>
        <w:t xml:space="preserve"> – </w:t>
      </w:r>
      <w:r w:rsidR="00036097" w:rsidRPr="006F4D31">
        <w:rPr>
          <w:rStyle w:val="IntensiveHervorhebung"/>
          <w:rFonts w:asciiTheme="minorHAnsi" w:hAnsiTheme="minorHAnsi" w:cstheme="minorHAnsi"/>
          <w:b/>
          <w:i w:val="0"/>
          <w:color w:val="222A35" w:themeColor="text2" w:themeShade="80"/>
          <w:sz w:val="20"/>
          <w:szCs w:val="20"/>
        </w:rPr>
        <w:t>16.07.2022</w:t>
      </w:r>
    </w:p>
    <w:p w14:paraId="2B416D2F" w14:textId="29336578" w:rsidR="00D24327" w:rsidRPr="006F4D31" w:rsidRDefault="00E64560" w:rsidP="00E265AB">
      <w:pPr>
        <w:pStyle w:val="berschrift1"/>
        <w:rPr>
          <w:rStyle w:val="IntensiveHervorhebung"/>
          <w:rFonts w:asciiTheme="minorHAnsi" w:hAnsiTheme="minorHAnsi" w:cstheme="minorHAnsi"/>
          <w:b/>
          <w:i w:val="0"/>
          <w:color w:val="222A35" w:themeColor="text2" w:themeShade="80"/>
          <w:sz w:val="20"/>
          <w:szCs w:val="20"/>
        </w:rPr>
      </w:pPr>
      <w:r w:rsidRPr="006F4D31">
        <w:rPr>
          <w:rStyle w:val="IntensiveHervorhebung"/>
          <w:rFonts w:asciiTheme="minorHAnsi" w:hAnsiTheme="minorHAnsi" w:cstheme="minorHAnsi"/>
          <w:b/>
          <w:i w:val="0"/>
          <w:color w:val="222A35" w:themeColor="text2" w:themeShade="80"/>
          <w:sz w:val="20"/>
          <w:szCs w:val="20"/>
        </w:rPr>
        <w:t xml:space="preserve">Deadline: </w:t>
      </w:r>
      <w:r w:rsidRPr="006F4D31">
        <w:rPr>
          <w:rStyle w:val="IntensiveHervorhebung"/>
          <w:rFonts w:asciiTheme="minorHAnsi" w:hAnsiTheme="minorHAnsi" w:cstheme="minorHAnsi"/>
          <w:b/>
          <w:i w:val="0"/>
          <w:color w:val="222A35" w:themeColor="text2" w:themeShade="80"/>
          <w:sz w:val="20"/>
          <w:szCs w:val="20"/>
        </w:rPr>
        <w:tab/>
      </w:r>
      <w:r w:rsidR="00602F4E" w:rsidRPr="006F4D31">
        <w:rPr>
          <w:rStyle w:val="IntensiveHervorhebung"/>
          <w:rFonts w:asciiTheme="minorHAnsi" w:hAnsiTheme="minorHAnsi" w:cstheme="minorHAnsi"/>
          <w:b/>
          <w:i w:val="0"/>
          <w:color w:val="222A35" w:themeColor="text2" w:themeShade="80"/>
          <w:sz w:val="20"/>
          <w:szCs w:val="20"/>
        </w:rPr>
        <w:tab/>
      </w:r>
      <w:r w:rsidR="00602F4E" w:rsidRPr="006F4D31">
        <w:rPr>
          <w:rStyle w:val="IntensiveHervorhebung"/>
          <w:rFonts w:asciiTheme="minorHAnsi" w:hAnsiTheme="minorHAnsi" w:cstheme="minorHAnsi"/>
          <w:b/>
          <w:i w:val="0"/>
          <w:color w:val="222A35" w:themeColor="text2" w:themeShade="80"/>
          <w:sz w:val="20"/>
          <w:szCs w:val="20"/>
        </w:rPr>
        <w:tab/>
      </w:r>
      <w:r w:rsidR="004B5BD1" w:rsidRPr="006F4D31">
        <w:rPr>
          <w:rStyle w:val="IntensiveHervorhebung"/>
          <w:rFonts w:asciiTheme="minorHAnsi" w:hAnsiTheme="minorHAnsi" w:cstheme="minorHAnsi"/>
          <w:b/>
          <w:i w:val="0"/>
          <w:color w:val="222A35" w:themeColor="text2" w:themeShade="80"/>
          <w:sz w:val="20"/>
          <w:szCs w:val="20"/>
        </w:rPr>
        <w:tab/>
      </w:r>
      <w:r w:rsidR="00036097" w:rsidRPr="006F4D31">
        <w:rPr>
          <w:rStyle w:val="IntensiveHervorhebung"/>
          <w:rFonts w:asciiTheme="minorHAnsi" w:hAnsiTheme="minorHAnsi" w:cstheme="minorHAnsi"/>
          <w:b/>
          <w:i w:val="0"/>
          <w:color w:val="222A35" w:themeColor="text2" w:themeShade="80"/>
          <w:sz w:val="20"/>
          <w:szCs w:val="20"/>
        </w:rPr>
        <w:t>31.05.2022</w:t>
      </w:r>
    </w:p>
    <w:p w14:paraId="4B5F374F" w14:textId="1ED9A6BF" w:rsidR="007E1979" w:rsidRPr="00E37F14" w:rsidRDefault="007E1979" w:rsidP="007E1979">
      <w:pPr>
        <w:pBdr>
          <w:bottom w:val="single" w:sz="12" w:space="1" w:color="auto"/>
        </w:pBdr>
        <w:rPr>
          <w:rFonts w:cstheme="minorHAnsi"/>
          <w:sz w:val="16"/>
          <w:szCs w:val="16"/>
        </w:rPr>
      </w:pPr>
    </w:p>
    <w:p w14:paraId="7AF53AAA" w14:textId="090E9C3A" w:rsidR="001722CC" w:rsidRPr="00E37F14" w:rsidRDefault="001722CC" w:rsidP="00742803">
      <w:pPr>
        <w:spacing w:after="0"/>
        <w:rPr>
          <w:rStyle w:val="SchwacheHervorhebung"/>
          <w:rFonts w:cstheme="minorHAnsi"/>
          <w:b/>
          <w:i w:val="0"/>
          <w:color w:val="222A35" w:themeColor="text2" w:themeShade="80"/>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193"/>
        <w:gridCol w:w="3969"/>
      </w:tblGrid>
      <w:tr w:rsidR="00236426" w:rsidRPr="00B829E8" w14:paraId="421D3BF1" w14:textId="77777777" w:rsidTr="00657B28">
        <w:tc>
          <w:tcPr>
            <w:tcW w:w="3472" w:type="dxa"/>
            <w:vAlign w:val="center"/>
          </w:tcPr>
          <w:p w14:paraId="449AEF4B" w14:textId="77777777" w:rsidR="00236426" w:rsidRPr="00E37F14" w:rsidRDefault="00236426" w:rsidP="00AE3955">
            <w:pPr>
              <w:spacing w:line="240" w:lineRule="auto"/>
              <w:jc w:val="center"/>
              <w:rPr>
                <w:rFonts w:eastAsia="Calibri" w:cstheme="minorHAnsi"/>
                <w:b/>
                <w:bCs/>
                <w:smallCaps/>
                <w:sz w:val="18"/>
                <w:szCs w:val="18"/>
              </w:rPr>
            </w:pPr>
            <w:r w:rsidRPr="00E37F14">
              <w:rPr>
                <w:rFonts w:cstheme="minorHAnsi"/>
                <w:b/>
                <w:bCs/>
                <w:smallCaps/>
                <w:sz w:val="18"/>
                <w:szCs w:val="18"/>
              </w:rPr>
              <w:t>Hotel</w:t>
            </w:r>
          </w:p>
        </w:tc>
        <w:tc>
          <w:tcPr>
            <w:tcW w:w="2193" w:type="dxa"/>
            <w:vAlign w:val="center"/>
          </w:tcPr>
          <w:p w14:paraId="06DADEC6" w14:textId="087587D5" w:rsidR="00236426" w:rsidRPr="00E37F14" w:rsidRDefault="007E1979" w:rsidP="00AE3955">
            <w:pPr>
              <w:spacing w:line="240" w:lineRule="auto"/>
              <w:jc w:val="center"/>
              <w:rPr>
                <w:rFonts w:eastAsia="Calibri" w:cstheme="minorHAnsi"/>
                <w:b/>
                <w:bCs/>
                <w:smallCaps/>
                <w:sz w:val="18"/>
                <w:szCs w:val="18"/>
              </w:rPr>
            </w:pPr>
            <w:r w:rsidRPr="00E37F14">
              <w:rPr>
                <w:rFonts w:eastAsia="Calibri" w:cstheme="minorHAnsi"/>
                <w:b/>
                <w:bCs/>
                <w:smallCaps/>
                <w:sz w:val="18"/>
                <w:szCs w:val="18"/>
              </w:rPr>
              <w:t xml:space="preserve">Datum / </w:t>
            </w:r>
            <w:r w:rsidRPr="00E37F14">
              <w:rPr>
                <w:rFonts w:eastAsia="Calibri" w:cstheme="minorHAnsi"/>
                <w:b/>
                <w:bCs/>
                <w:smallCaps/>
                <w:color w:val="808080" w:themeColor="background1" w:themeShade="80"/>
                <w:sz w:val="18"/>
                <w:szCs w:val="18"/>
              </w:rPr>
              <w:t>Date</w:t>
            </w:r>
          </w:p>
        </w:tc>
        <w:tc>
          <w:tcPr>
            <w:tcW w:w="3969" w:type="dxa"/>
            <w:vAlign w:val="center"/>
          </w:tcPr>
          <w:p w14:paraId="59786968" w14:textId="16693FA7" w:rsidR="00AE3955" w:rsidRPr="00E37F14" w:rsidRDefault="00AE3955" w:rsidP="00BB1E27">
            <w:pPr>
              <w:spacing w:after="0" w:line="240" w:lineRule="auto"/>
              <w:jc w:val="center"/>
              <w:rPr>
                <w:rFonts w:eastAsia="Calibri" w:cstheme="minorHAnsi"/>
                <w:b/>
                <w:bCs/>
                <w:smallCaps/>
                <w:sz w:val="18"/>
                <w:szCs w:val="18"/>
              </w:rPr>
            </w:pPr>
            <w:r w:rsidRPr="00E37F14">
              <w:rPr>
                <w:rFonts w:eastAsia="Calibri" w:cstheme="minorHAnsi"/>
                <w:b/>
                <w:bCs/>
                <w:smallCaps/>
                <w:sz w:val="18"/>
                <w:szCs w:val="18"/>
              </w:rPr>
              <w:t>PREIS INKL. Frühstück/</w:t>
            </w:r>
          </w:p>
          <w:p w14:paraId="0573AF6A" w14:textId="60DBC98E" w:rsidR="00236426" w:rsidRPr="00E37F14" w:rsidRDefault="00AE3955" w:rsidP="00BB1E27">
            <w:pPr>
              <w:spacing w:after="0" w:line="240" w:lineRule="auto"/>
              <w:jc w:val="center"/>
              <w:rPr>
                <w:rFonts w:eastAsia="Calibri" w:cstheme="minorHAnsi"/>
                <w:b/>
                <w:bCs/>
                <w:smallCaps/>
                <w:sz w:val="18"/>
                <w:szCs w:val="18"/>
              </w:rPr>
            </w:pPr>
            <w:r w:rsidRPr="00E37F14">
              <w:rPr>
                <w:rFonts w:eastAsia="Calibri" w:cstheme="minorHAnsi"/>
                <w:b/>
                <w:bCs/>
                <w:smallCaps/>
                <w:color w:val="808080" w:themeColor="background1" w:themeShade="80"/>
                <w:sz w:val="18"/>
                <w:szCs w:val="18"/>
              </w:rPr>
              <w:t>Price incl. breakfast</w:t>
            </w:r>
          </w:p>
        </w:tc>
      </w:tr>
      <w:tr w:rsidR="00236426" w:rsidRPr="00036097" w14:paraId="34727691" w14:textId="77777777" w:rsidTr="00657B28">
        <w:tc>
          <w:tcPr>
            <w:tcW w:w="3472" w:type="dxa"/>
          </w:tcPr>
          <w:p w14:paraId="1A61E29E" w14:textId="77777777" w:rsidR="00236426" w:rsidRPr="006F4D31" w:rsidRDefault="00236426" w:rsidP="004A5401">
            <w:pPr>
              <w:spacing w:after="0"/>
              <w:rPr>
                <w:rFonts w:cstheme="minorHAnsi"/>
                <w:b/>
                <w:sz w:val="18"/>
                <w:szCs w:val="18"/>
                <w:lang w:val="en-US"/>
              </w:rPr>
            </w:pPr>
            <w:r w:rsidRPr="006F4D31">
              <w:rPr>
                <w:rFonts w:cstheme="minorHAnsi"/>
                <w:b/>
                <w:sz w:val="18"/>
                <w:szCs w:val="18"/>
                <w:lang w:val="en-US"/>
              </w:rPr>
              <w:t>Novotel Suites Wien City Donau****</w:t>
            </w:r>
          </w:p>
          <w:p w14:paraId="383F7C39" w14:textId="77777777" w:rsidR="00236426" w:rsidRPr="006F4D31" w:rsidRDefault="00236426" w:rsidP="004A5401">
            <w:pPr>
              <w:spacing w:after="0"/>
              <w:rPr>
                <w:rFonts w:cstheme="minorHAnsi"/>
                <w:sz w:val="18"/>
                <w:szCs w:val="18"/>
              </w:rPr>
            </w:pPr>
            <w:proofErr w:type="spellStart"/>
            <w:r w:rsidRPr="006F4D31">
              <w:rPr>
                <w:rFonts w:cstheme="minorHAnsi"/>
                <w:sz w:val="18"/>
                <w:szCs w:val="18"/>
              </w:rPr>
              <w:t>Radingerstrasse</w:t>
            </w:r>
            <w:proofErr w:type="spellEnd"/>
            <w:r w:rsidRPr="006F4D31">
              <w:rPr>
                <w:rFonts w:cstheme="minorHAnsi"/>
                <w:sz w:val="18"/>
                <w:szCs w:val="18"/>
              </w:rPr>
              <w:t xml:space="preserve"> 2, 1020 Wien</w:t>
            </w:r>
          </w:p>
          <w:p w14:paraId="768D72B7" w14:textId="7C02AC6B" w:rsidR="00236426" w:rsidRPr="006F4D31" w:rsidRDefault="00236426" w:rsidP="004A5401">
            <w:pPr>
              <w:spacing w:after="0"/>
              <w:rPr>
                <w:rFonts w:cstheme="minorHAnsi"/>
                <w:sz w:val="18"/>
                <w:szCs w:val="18"/>
              </w:rPr>
            </w:pPr>
            <w:r w:rsidRPr="006F4D31">
              <w:rPr>
                <w:rFonts w:cstheme="minorHAnsi"/>
                <w:b/>
                <w:noProof/>
                <w:sz w:val="18"/>
                <w:szCs w:val="18"/>
                <w:lang w:val="en-US"/>
              </w:rPr>
              <w:drawing>
                <wp:anchor distT="0" distB="0" distL="114300" distR="114300" simplePos="0" relativeHeight="251661312" behindDoc="0" locked="0" layoutInCell="1" allowOverlap="1" wp14:anchorId="5AC82975" wp14:editId="2C0FFA50">
                  <wp:simplePos x="0" y="0"/>
                  <wp:positionH relativeFrom="margin">
                    <wp:posOffset>1269365</wp:posOffset>
                  </wp:positionH>
                  <wp:positionV relativeFrom="margin">
                    <wp:posOffset>342900</wp:posOffset>
                  </wp:positionV>
                  <wp:extent cx="632460" cy="350520"/>
                  <wp:effectExtent l="0" t="0" r="15240" b="1143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324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D31">
              <w:rPr>
                <w:rFonts w:cstheme="minorHAnsi"/>
                <w:sz w:val="18"/>
                <w:szCs w:val="18"/>
              </w:rPr>
              <w:t>Reservierung:</w:t>
            </w:r>
          </w:p>
          <w:p w14:paraId="2B76D8C8" w14:textId="77777777" w:rsidR="00236426" w:rsidRPr="006F4D31" w:rsidRDefault="00236426" w:rsidP="004A5401">
            <w:pPr>
              <w:spacing w:after="0"/>
              <w:rPr>
                <w:rFonts w:cstheme="minorHAnsi"/>
                <w:sz w:val="18"/>
                <w:szCs w:val="18"/>
              </w:rPr>
            </w:pPr>
            <w:r w:rsidRPr="006F4D31">
              <w:rPr>
                <w:rFonts w:cstheme="minorHAnsi"/>
                <w:sz w:val="18"/>
                <w:szCs w:val="18"/>
              </w:rPr>
              <w:t>Frau Fatemeh MAHMOUDI</w:t>
            </w:r>
          </w:p>
          <w:p w14:paraId="096745B4" w14:textId="77777777" w:rsidR="00236426" w:rsidRPr="006F4D31" w:rsidRDefault="00236426" w:rsidP="004A5401">
            <w:pPr>
              <w:spacing w:after="0"/>
              <w:rPr>
                <w:rFonts w:cstheme="minorHAnsi"/>
                <w:sz w:val="18"/>
                <w:szCs w:val="18"/>
              </w:rPr>
            </w:pPr>
            <w:r w:rsidRPr="006F4D31">
              <w:rPr>
                <w:rFonts w:cstheme="minorHAnsi"/>
                <w:sz w:val="18"/>
                <w:szCs w:val="18"/>
              </w:rPr>
              <w:t>Tel: +43 1 903 03 990</w:t>
            </w:r>
          </w:p>
          <w:p w14:paraId="3180EBCD" w14:textId="77777777" w:rsidR="005C6394" w:rsidRPr="006F4D31" w:rsidRDefault="00236426" w:rsidP="004A5401">
            <w:pPr>
              <w:spacing w:after="0"/>
              <w:rPr>
                <w:rStyle w:val="Hyperlink"/>
                <w:rFonts w:cstheme="minorHAnsi"/>
                <w:sz w:val="18"/>
                <w:szCs w:val="18"/>
              </w:rPr>
            </w:pPr>
            <w:r w:rsidRPr="006F4D31">
              <w:rPr>
                <w:rFonts w:cstheme="minorHAnsi"/>
                <w:sz w:val="18"/>
                <w:szCs w:val="18"/>
              </w:rPr>
              <w:t xml:space="preserve">E-Mail: </w:t>
            </w:r>
            <w:hyperlink r:id="rId13" w:history="1">
              <w:r w:rsidRPr="006F4D31">
                <w:rPr>
                  <w:rStyle w:val="Hyperlink"/>
                  <w:rFonts w:cstheme="minorHAnsi"/>
                  <w:sz w:val="18"/>
                  <w:szCs w:val="18"/>
                </w:rPr>
                <w:t>fatemeh.mahmoudi@accor.com</w:t>
              </w:r>
            </w:hyperlink>
          </w:p>
          <w:p w14:paraId="78145495" w14:textId="73EEF6DA" w:rsidR="00236426" w:rsidRPr="006F4D31" w:rsidRDefault="00236426" w:rsidP="004A5401">
            <w:pPr>
              <w:spacing w:after="0"/>
              <w:rPr>
                <w:rFonts w:cstheme="minorHAnsi"/>
                <w:sz w:val="18"/>
                <w:szCs w:val="18"/>
              </w:rPr>
            </w:pPr>
            <w:r w:rsidRPr="006F4D31">
              <w:rPr>
                <w:rFonts w:cstheme="minorHAnsi"/>
                <w:sz w:val="18"/>
                <w:szCs w:val="18"/>
              </w:rPr>
              <w:t xml:space="preserve"> </w:t>
            </w:r>
          </w:p>
        </w:tc>
        <w:tc>
          <w:tcPr>
            <w:tcW w:w="2193" w:type="dxa"/>
            <w:vAlign w:val="center"/>
          </w:tcPr>
          <w:p w14:paraId="3EFDDB1B" w14:textId="2A8F4183" w:rsidR="00236426" w:rsidRPr="006F4D31" w:rsidRDefault="00FD0773" w:rsidP="004A5401">
            <w:pPr>
              <w:pStyle w:val="Fuzeile"/>
              <w:tabs>
                <w:tab w:val="clear" w:pos="4536"/>
                <w:tab w:val="clear" w:pos="9072"/>
              </w:tabs>
              <w:jc w:val="center"/>
              <w:rPr>
                <w:rFonts w:cstheme="minorHAnsi"/>
                <w:sz w:val="18"/>
                <w:szCs w:val="18"/>
              </w:rPr>
            </w:pPr>
            <w:r w:rsidRPr="006F4D31">
              <w:rPr>
                <w:rFonts w:cstheme="minorHAnsi"/>
                <w:sz w:val="18"/>
                <w:szCs w:val="18"/>
              </w:rPr>
              <w:t>12.07.2022 – 16.07.2022</w:t>
            </w:r>
          </w:p>
        </w:tc>
        <w:tc>
          <w:tcPr>
            <w:tcW w:w="3969" w:type="dxa"/>
            <w:vAlign w:val="center"/>
          </w:tcPr>
          <w:p w14:paraId="09026B3D" w14:textId="77777777" w:rsidR="00657B28" w:rsidRPr="006F4D31" w:rsidRDefault="00657B28" w:rsidP="00657B28">
            <w:pPr>
              <w:spacing w:after="0"/>
              <w:rPr>
                <w:rFonts w:cstheme="minorHAnsi"/>
                <w:sz w:val="18"/>
                <w:szCs w:val="18"/>
              </w:rPr>
            </w:pPr>
            <w:r w:rsidRPr="006F4D31">
              <w:rPr>
                <w:rFonts w:cstheme="minorHAnsi"/>
                <w:sz w:val="18"/>
                <w:szCs w:val="18"/>
              </w:rPr>
              <w:t>EUR pro Standarddoppelzimmer zur Einzelbelegung / Nacht</w:t>
            </w:r>
          </w:p>
          <w:p w14:paraId="3CD8B61D" w14:textId="77777777" w:rsidR="00657B28" w:rsidRPr="006F4D31" w:rsidRDefault="00657B28" w:rsidP="00657B28">
            <w:pPr>
              <w:spacing w:after="0"/>
              <w:rPr>
                <w:rFonts w:cstheme="minorHAnsi"/>
                <w:color w:val="767171" w:themeColor="background2" w:themeShade="80"/>
                <w:sz w:val="18"/>
                <w:szCs w:val="18"/>
                <w:lang w:val="en-GB"/>
              </w:rPr>
            </w:pPr>
            <w:r w:rsidRPr="006F4D31">
              <w:rPr>
                <w:rFonts w:cstheme="minorHAnsi"/>
                <w:color w:val="767171" w:themeColor="background2" w:themeShade="80"/>
                <w:sz w:val="18"/>
                <w:szCs w:val="18"/>
                <w:lang w:val="en-GB"/>
              </w:rPr>
              <w:t>Per Standard Double Room for Single Use / Night</w:t>
            </w:r>
          </w:p>
          <w:p w14:paraId="60CF3DCA" w14:textId="77777777" w:rsidR="00657B28" w:rsidRPr="006F4D31" w:rsidRDefault="00657B28" w:rsidP="00657B28">
            <w:pPr>
              <w:spacing w:after="0"/>
              <w:jc w:val="center"/>
              <w:rPr>
                <w:rFonts w:cstheme="minorHAnsi"/>
                <w:sz w:val="18"/>
                <w:szCs w:val="18"/>
              </w:rPr>
            </w:pPr>
            <w:r w:rsidRPr="006F4D31">
              <w:rPr>
                <w:rFonts w:cstheme="minorHAnsi"/>
                <w:sz w:val="18"/>
                <w:szCs w:val="18"/>
              </w:rPr>
              <w:t>*</w:t>
            </w:r>
          </w:p>
          <w:p w14:paraId="098264A0" w14:textId="77777777" w:rsidR="00657B28" w:rsidRPr="006F4D31" w:rsidRDefault="00657B28" w:rsidP="00657B28">
            <w:pPr>
              <w:spacing w:after="0"/>
              <w:rPr>
                <w:rFonts w:cstheme="minorHAnsi"/>
                <w:sz w:val="18"/>
                <w:szCs w:val="18"/>
              </w:rPr>
            </w:pPr>
            <w:r w:rsidRPr="006F4D31">
              <w:rPr>
                <w:rFonts w:cstheme="minorHAnsi"/>
                <w:sz w:val="18"/>
                <w:szCs w:val="18"/>
              </w:rPr>
              <w:t>EUR pro Standarddoppelzimmer zur Doppelbelegung / Nacht</w:t>
            </w:r>
          </w:p>
          <w:p w14:paraId="2BCB61C4" w14:textId="6A5AF35D" w:rsidR="00236426" w:rsidRPr="006F4D31" w:rsidRDefault="00657B28" w:rsidP="00657B28">
            <w:pPr>
              <w:pStyle w:val="Fuzeile"/>
              <w:tabs>
                <w:tab w:val="clear" w:pos="4536"/>
                <w:tab w:val="clear" w:pos="9072"/>
              </w:tabs>
              <w:rPr>
                <w:rFonts w:cstheme="minorHAnsi"/>
                <w:sz w:val="18"/>
                <w:szCs w:val="18"/>
                <w:lang w:val="fr-FR"/>
              </w:rPr>
            </w:pPr>
            <w:r w:rsidRPr="006F4D31">
              <w:rPr>
                <w:rFonts w:cstheme="minorHAnsi"/>
                <w:color w:val="767171" w:themeColor="background2" w:themeShade="80"/>
                <w:sz w:val="18"/>
                <w:szCs w:val="18"/>
                <w:lang w:val="en-GB"/>
              </w:rPr>
              <w:t>Per Standard Double Room for Double Use / Night</w:t>
            </w:r>
          </w:p>
        </w:tc>
      </w:tr>
      <w:tr w:rsidR="00036097" w:rsidRPr="00036097" w14:paraId="157EBD0A" w14:textId="77777777" w:rsidTr="00657B28">
        <w:tc>
          <w:tcPr>
            <w:tcW w:w="3472" w:type="dxa"/>
          </w:tcPr>
          <w:p w14:paraId="22512ACD" w14:textId="77777777" w:rsidR="00036097" w:rsidRPr="006F4D31" w:rsidRDefault="00036097" w:rsidP="00036097">
            <w:pPr>
              <w:spacing w:after="0"/>
              <w:rPr>
                <w:rFonts w:cstheme="minorHAnsi"/>
                <w:b/>
                <w:sz w:val="18"/>
                <w:szCs w:val="18"/>
              </w:rPr>
            </w:pPr>
            <w:r w:rsidRPr="006F4D31">
              <w:rPr>
                <w:rFonts w:cstheme="minorHAnsi"/>
                <w:b/>
                <w:sz w:val="18"/>
                <w:szCs w:val="18"/>
              </w:rPr>
              <w:t>Ibis Budget Wien Messe**</w:t>
            </w:r>
          </w:p>
          <w:p w14:paraId="1EE3BF09" w14:textId="77777777" w:rsidR="00036097" w:rsidRPr="006F4D31" w:rsidRDefault="00036097" w:rsidP="00036097">
            <w:pPr>
              <w:spacing w:after="0"/>
              <w:rPr>
                <w:rFonts w:cstheme="minorHAnsi"/>
                <w:sz w:val="18"/>
                <w:szCs w:val="18"/>
              </w:rPr>
            </w:pPr>
            <w:proofErr w:type="spellStart"/>
            <w:r w:rsidRPr="006F4D31">
              <w:rPr>
                <w:rFonts w:cstheme="minorHAnsi"/>
                <w:sz w:val="18"/>
                <w:szCs w:val="18"/>
              </w:rPr>
              <w:t>Lassallestrasse</w:t>
            </w:r>
            <w:proofErr w:type="spellEnd"/>
            <w:r w:rsidRPr="006F4D31">
              <w:rPr>
                <w:rFonts w:cstheme="minorHAnsi"/>
                <w:sz w:val="18"/>
                <w:szCs w:val="18"/>
              </w:rPr>
              <w:t xml:space="preserve"> 7, 1020 Wien</w:t>
            </w:r>
          </w:p>
          <w:p w14:paraId="22247777" w14:textId="77777777" w:rsidR="00036097" w:rsidRPr="006F4D31" w:rsidRDefault="00036097" w:rsidP="00036097">
            <w:pPr>
              <w:spacing w:after="0"/>
              <w:rPr>
                <w:rFonts w:cstheme="minorHAnsi"/>
                <w:sz w:val="18"/>
                <w:szCs w:val="18"/>
              </w:rPr>
            </w:pPr>
            <w:r w:rsidRPr="006F4D31">
              <w:rPr>
                <w:rFonts w:cstheme="minorHAnsi"/>
                <w:sz w:val="18"/>
                <w:szCs w:val="18"/>
              </w:rPr>
              <w:t>Reservierung:</w:t>
            </w:r>
          </w:p>
          <w:p w14:paraId="6C07D6BC" w14:textId="77777777" w:rsidR="00036097" w:rsidRPr="006F4D31" w:rsidRDefault="00036097" w:rsidP="00036097">
            <w:pPr>
              <w:spacing w:after="0"/>
              <w:rPr>
                <w:rFonts w:cstheme="minorHAnsi"/>
                <w:sz w:val="18"/>
                <w:szCs w:val="18"/>
              </w:rPr>
            </w:pPr>
            <w:r w:rsidRPr="006F4D31">
              <w:rPr>
                <w:rFonts w:cstheme="minorHAnsi"/>
                <w:sz w:val="18"/>
                <w:szCs w:val="18"/>
              </w:rPr>
              <w:t>Frau Lieselotte DAICHENDT</w:t>
            </w:r>
          </w:p>
          <w:p w14:paraId="03C5E795" w14:textId="77777777" w:rsidR="00036097" w:rsidRPr="006F4D31" w:rsidRDefault="00036097" w:rsidP="00036097">
            <w:pPr>
              <w:spacing w:after="0"/>
              <w:rPr>
                <w:rFonts w:cstheme="minorHAnsi"/>
                <w:sz w:val="18"/>
                <w:szCs w:val="18"/>
              </w:rPr>
            </w:pPr>
            <w:r w:rsidRPr="006F4D31">
              <w:rPr>
                <w:rFonts w:cstheme="minorHAnsi"/>
                <w:sz w:val="18"/>
                <w:szCs w:val="18"/>
              </w:rPr>
              <w:t>Tel: +43 1 212 04 24</w:t>
            </w:r>
          </w:p>
          <w:p w14:paraId="5A51E737" w14:textId="77777777" w:rsidR="00036097" w:rsidRPr="006F4D31" w:rsidRDefault="00036097" w:rsidP="00036097">
            <w:pPr>
              <w:spacing w:after="0"/>
              <w:rPr>
                <w:rStyle w:val="Hyperlink"/>
                <w:rFonts w:cstheme="minorHAnsi"/>
                <w:sz w:val="18"/>
                <w:szCs w:val="18"/>
              </w:rPr>
            </w:pPr>
            <w:r w:rsidRPr="006F4D31">
              <w:rPr>
                <w:rFonts w:cstheme="minorHAnsi"/>
                <w:sz w:val="18"/>
                <w:szCs w:val="18"/>
              </w:rPr>
              <w:t xml:space="preserve">E-Mail: </w:t>
            </w:r>
            <w:hyperlink r:id="rId14" w:history="1">
              <w:r w:rsidRPr="006F4D31">
                <w:rPr>
                  <w:rStyle w:val="Hyperlink"/>
                  <w:rFonts w:cstheme="minorHAnsi"/>
                  <w:sz w:val="18"/>
                  <w:szCs w:val="18"/>
                </w:rPr>
                <w:t>H7098-RE@accor.com</w:t>
              </w:r>
            </w:hyperlink>
          </w:p>
          <w:p w14:paraId="4FB1DBB7" w14:textId="7485FFB6" w:rsidR="00036097" w:rsidRPr="006F4D31" w:rsidRDefault="00036097" w:rsidP="00036097">
            <w:pPr>
              <w:spacing w:after="0"/>
              <w:rPr>
                <w:rFonts w:cstheme="minorHAnsi"/>
                <w:sz w:val="18"/>
                <w:szCs w:val="18"/>
                <w:lang w:val="it-IT"/>
              </w:rPr>
            </w:pPr>
          </w:p>
        </w:tc>
        <w:tc>
          <w:tcPr>
            <w:tcW w:w="2193" w:type="dxa"/>
            <w:vAlign w:val="center"/>
          </w:tcPr>
          <w:p w14:paraId="7546DBAF" w14:textId="27E0B1EC" w:rsidR="00036097" w:rsidRPr="006F4D31" w:rsidRDefault="00FD0773" w:rsidP="00036097">
            <w:pPr>
              <w:spacing w:after="0"/>
              <w:jc w:val="center"/>
              <w:rPr>
                <w:rFonts w:cstheme="minorHAnsi"/>
                <w:sz w:val="18"/>
                <w:szCs w:val="18"/>
              </w:rPr>
            </w:pPr>
            <w:r w:rsidRPr="006F4D31">
              <w:rPr>
                <w:rFonts w:cstheme="minorHAnsi"/>
                <w:sz w:val="18"/>
                <w:szCs w:val="18"/>
              </w:rPr>
              <w:t>12.07.2022 – 16.07.2022</w:t>
            </w:r>
          </w:p>
        </w:tc>
        <w:tc>
          <w:tcPr>
            <w:tcW w:w="3969" w:type="dxa"/>
            <w:vAlign w:val="center"/>
          </w:tcPr>
          <w:p w14:paraId="132009A4" w14:textId="77777777" w:rsidR="00036097" w:rsidRPr="006F4D31" w:rsidRDefault="00036097" w:rsidP="00036097">
            <w:pPr>
              <w:spacing w:after="0"/>
              <w:rPr>
                <w:rFonts w:cstheme="minorHAnsi"/>
                <w:sz w:val="18"/>
                <w:szCs w:val="18"/>
              </w:rPr>
            </w:pPr>
            <w:r w:rsidRPr="006F4D31">
              <w:rPr>
                <w:rFonts w:cstheme="minorHAnsi"/>
                <w:sz w:val="18"/>
                <w:szCs w:val="18"/>
              </w:rPr>
              <w:t>EUR pro Standarddoppelzimmer zur Einzelbelegung / Nacht</w:t>
            </w:r>
          </w:p>
          <w:p w14:paraId="4F1E9831" w14:textId="77777777" w:rsidR="00036097" w:rsidRPr="006F4D31" w:rsidRDefault="00036097" w:rsidP="00036097">
            <w:pPr>
              <w:spacing w:after="0"/>
              <w:rPr>
                <w:rFonts w:cstheme="minorHAnsi"/>
                <w:color w:val="767171" w:themeColor="background2" w:themeShade="80"/>
                <w:sz w:val="18"/>
                <w:szCs w:val="18"/>
                <w:lang w:val="en-GB"/>
              </w:rPr>
            </w:pPr>
            <w:r w:rsidRPr="006F4D31">
              <w:rPr>
                <w:rFonts w:cstheme="minorHAnsi"/>
                <w:color w:val="767171" w:themeColor="background2" w:themeShade="80"/>
                <w:sz w:val="18"/>
                <w:szCs w:val="18"/>
                <w:lang w:val="en-GB"/>
              </w:rPr>
              <w:t>Per Standard Double Room for Single Use / Night</w:t>
            </w:r>
          </w:p>
          <w:p w14:paraId="63C171CE" w14:textId="77777777" w:rsidR="00036097" w:rsidRPr="006F4D31" w:rsidRDefault="00036097" w:rsidP="00036097">
            <w:pPr>
              <w:spacing w:after="0"/>
              <w:jc w:val="center"/>
              <w:rPr>
                <w:rFonts w:cstheme="minorHAnsi"/>
                <w:sz w:val="18"/>
                <w:szCs w:val="18"/>
              </w:rPr>
            </w:pPr>
            <w:r w:rsidRPr="006F4D31">
              <w:rPr>
                <w:rFonts w:cstheme="minorHAnsi"/>
                <w:sz w:val="18"/>
                <w:szCs w:val="18"/>
              </w:rPr>
              <w:t>*</w:t>
            </w:r>
          </w:p>
          <w:p w14:paraId="0F37DC28" w14:textId="77777777" w:rsidR="00036097" w:rsidRPr="006F4D31" w:rsidRDefault="00036097" w:rsidP="00036097">
            <w:pPr>
              <w:spacing w:after="0"/>
              <w:rPr>
                <w:rFonts w:cstheme="minorHAnsi"/>
                <w:sz w:val="18"/>
                <w:szCs w:val="18"/>
              </w:rPr>
            </w:pPr>
            <w:r w:rsidRPr="006F4D31">
              <w:rPr>
                <w:rFonts w:cstheme="minorHAnsi"/>
                <w:sz w:val="18"/>
                <w:szCs w:val="18"/>
              </w:rPr>
              <w:t>EUR pro Standarddoppelzimmer zur Doppelbelegung / Nacht</w:t>
            </w:r>
          </w:p>
          <w:p w14:paraId="3A66D178" w14:textId="6D05A8B8" w:rsidR="00036097" w:rsidRPr="006F4D31" w:rsidRDefault="00036097" w:rsidP="00036097">
            <w:pPr>
              <w:spacing w:after="0"/>
              <w:rPr>
                <w:rFonts w:cstheme="minorHAnsi"/>
                <w:sz w:val="18"/>
                <w:szCs w:val="18"/>
                <w:lang w:val="fr-FR"/>
              </w:rPr>
            </w:pPr>
            <w:r w:rsidRPr="006F4D31">
              <w:rPr>
                <w:rFonts w:cstheme="minorHAnsi"/>
                <w:color w:val="767171" w:themeColor="background2" w:themeShade="80"/>
                <w:sz w:val="18"/>
                <w:szCs w:val="18"/>
                <w:lang w:val="en-GB"/>
              </w:rPr>
              <w:t>Per Standard Double Room for Double Use / Night</w:t>
            </w:r>
          </w:p>
        </w:tc>
      </w:tr>
    </w:tbl>
    <w:p w14:paraId="59C73F91" w14:textId="77777777" w:rsidR="00784DFF" w:rsidRPr="00E37F14" w:rsidRDefault="00784DFF" w:rsidP="00036097">
      <w:pPr>
        <w:spacing w:after="0"/>
        <w:rPr>
          <w:rStyle w:val="SchwacheHervorhebung"/>
          <w:rFonts w:cstheme="minorHAnsi"/>
          <w:bCs/>
          <w:i w:val="0"/>
          <w:color w:val="auto"/>
          <w:sz w:val="16"/>
          <w:szCs w:val="16"/>
        </w:rPr>
      </w:pPr>
    </w:p>
    <w:p w14:paraId="54FBE18B" w14:textId="5B4DFBF1" w:rsidR="00036097" w:rsidRPr="006F4D31" w:rsidRDefault="00327139" w:rsidP="00036097">
      <w:pPr>
        <w:spacing w:after="0"/>
        <w:rPr>
          <w:rFonts w:cstheme="minorHAnsi"/>
          <w:noProof/>
          <w:sz w:val="20"/>
          <w:szCs w:val="20"/>
        </w:rPr>
      </w:pPr>
      <w:r w:rsidRPr="006F4D31">
        <w:rPr>
          <w:rStyle w:val="SchwacheHervorhebung"/>
          <w:rFonts w:cstheme="minorHAnsi"/>
          <w:bCs/>
          <w:i w:val="0"/>
          <w:color w:val="auto"/>
          <w:sz w:val="20"/>
          <w:szCs w:val="20"/>
        </w:rPr>
        <w:t xml:space="preserve">Unser – </w:t>
      </w:r>
      <w:r w:rsidR="00036097" w:rsidRPr="006F4D31">
        <w:rPr>
          <w:rFonts w:cstheme="minorHAnsi"/>
          <w:b/>
          <w:bCs/>
          <w:smallCaps/>
          <w:noProof/>
          <w:sz w:val="20"/>
          <w:szCs w:val="20"/>
        </w:rPr>
        <w:t>Novotel Suites Wienn City Donau</w:t>
      </w:r>
      <w:r w:rsidR="00036097" w:rsidRPr="006F4D31">
        <w:rPr>
          <w:rStyle w:val="SchwacheHervorhebung"/>
          <w:rFonts w:cstheme="minorHAnsi"/>
          <w:bCs/>
          <w:i w:val="0"/>
          <w:color w:val="auto"/>
          <w:sz w:val="20"/>
          <w:szCs w:val="20"/>
        </w:rPr>
        <w:t xml:space="preserve"> </w:t>
      </w:r>
      <w:r w:rsidRPr="006F4D31">
        <w:rPr>
          <w:rStyle w:val="SchwacheHervorhebung"/>
          <w:rFonts w:cstheme="minorHAnsi"/>
          <w:bCs/>
          <w:i w:val="0"/>
          <w:color w:val="auto"/>
          <w:sz w:val="20"/>
          <w:szCs w:val="20"/>
        </w:rPr>
        <w:t xml:space="preserve">– ist </w:t>
      </w:r>
      <w:r w:rsidR="00036097" w:rsidRPr="006F4D31">
        <w:rPr>
          <w:rFonts w:cstheme="minorHAnsi"/>
          <w:noProof/>
          <w:sz w:val="20"/>
          <w:szCs w:val="20"/>
        </w:rPr>
        <w:t xml:space="preserve">ausgezeichnet mit dem österreichischen Umweltzeichen, zertifiziert nach unserem ALL-Safe Hygienekonzept und Teilnehmer des ACCOR eigenen Umweltprogramm Acting Here - Planet 21. </w:t>
      </w:r>
    </w:p>
    <w:p w14:paraId="68ADDDEC" w14:textId="77777777" w:rsidR="00A23D27" w:rsidRPr="006F4D31" w:rsidRDefault="00A23D27" w:rsidP="00A23D27">
      <w:pPr>
        <w:spacing w:after="0" w:line="240" w:lineRule="auto"/>
        <w:rPr>
          <w:rStyle w:val="SchwacheHervorhebung"/>
          <w:rFonts w:cstheme="minorHAnsi"/>
          <w:bCs/>
          <w:i w:val="0"/>
          <w:color w:val="auto"/>
          <w:sz w:val="18"/>
          <w:szCs w:val="18"/>
        </w:rPr>
      </w:pPr>
    </w:p>
    <w:p w14:paraId="27BF79BE" w14:textId="2F44423D" w:rsidR="0068229A" w:rsidRPr="006F4D31" w:rsidRDefault="00036097" w:rsidP="00036097">
      <w:pPr>
        <w:rPr>
          <w:rFonts w:cstheme="minorHAnsi"/>
          <w:b/>
          <w:bCs/>
          <w:noProof/>
          <w:sz w:val="20"/>
          <w:szCs w:val="20"/>
        </w:rPr>
      </w:pPr>
      <w:r w:rsidRPr="006F4D31">
        <w:rPr>
          <w:rStyle w:val="SchwacheHervorhebung"/>
          <w:rFonts w:cstheme="minorHAnsi"/>
          <w:bCs/>
          <w:i w:val="0"/>
          <w:color w:val="auto"/>
          <w:sz w:val="20"/>
          <w:szCs w:val="20"/>
        </w:rPr>
        <w:t xml:space="preserve">Unser - </w:t>
      </w:r>
      <w:r w:rsidR="00084DE8" w:rsidRPr="006F4D31">
        <w:rPr>
          <w:rFonts w:cstheme="minorHAnsi"/>
          <w:b/>
          <w:bCs/>
          <w:smallCaps/>
          <w:noProof/>
          <w:sz w:val="20"/>
          <w:szCs w:val="20"/>
        </w:rPr>
        <w:t>Ibis Budget Wien Messe**</w:t>
      </w:r>
      <w:r w:rsidRPr="006F4D31">
        <w:rPr>
          <w:rFonts w:cstheme="minorHAnsi"/>
          <w:b/>
          <w:bCs/>
          <w:smallCaps/>
          <w:noProof/>
          <w:sz w:val="20"/>
          <w:szCs w:val="20"/>
        </w:rPr>
        <w:t xml:space="preserve"> - </w:t>
      </w:r>
      <w:r w:rsidRPr="006F4D31">
        <w:rPr>
          <w:rFonts w:cstheme="minorHAnsi"/>
          <w:noProof/>
          <w:sz w:val="20"/>
          <w:szCs w:val="20"/>
        </w:rPr>
        <w:t xml:space="preserve">ist </w:t>
      </w:r>
      <w:r w:rsidR="0068229A" w:rsidRPr="006F4D31">
        <w:rPr>
          <w:rFonts w:cstheme="minorHAnsi"/>
          <w:noProof/>
          <w:sz w:val="20"/>
          <w:szCs w:val="20"/>
        </w:rPr>
        <w:t>zertifiziert nach unserem ALL Safe Hygienekonzept und Teilnehmer des ACCOR eigenen Umweltprogramm Acting Here - Planet 21.</w:t>
      </w:r>
    </w:p>
    <w:p w14:paraId="378D3AF2" w14:textId="744C5E40" w:rsidR="00BF7668" w:rsidRPr="006F4D31" w:rsidRDefault="00BF7668" w:rsidP="00036097">
      <w:pPr>
        <w:rPr>
          <w:rFonts w:cstheme="minorHAnsi"/>
          <w:noProof/>
          <w:color w:val="808080" w:themeColor="background1" w:themeShade="80"/>
          <w:sz w:val="20"/>
          <w:szCs w:val="20"/>
          <w:lang w:val="en-US"/>
        </w:rPr>
      </w:pPr>
      <w:r w:rsidRPr="006F4D31">
        <w:rPr>
          <w:rFonts w:cstheme="minorHAnsi"/>
          <w:noProof/>
          <w:color w:val="808080" w:themeColor="background1" w:themeShade="80"/>
          <w:sz w:val="20"/>
          <w:szCs w:val="20"/>
          <w:lang w:val="en-US"/>
        </w:rPr>
        <w:t xml:space="preserve">Our Hotel – </w:t>
      </w:r>
      <w:r w:rsidR="00036097" w:rsidRPr="006F4D31">
        <w:rPr>
          <w:rFonts w:cstheme="minorHAnsi"/>
          <w:b/>
          <w:bCs/>
          <w:smallCaps/>
          <w:noProof/>
          <w:color w:val="808080" w:themeColor="background1" w:themeShade="80"/>
          <w:sz w:val="20"/>
          <w:szCs w:val="20"/>
          <w:lang w:val="en-US"/>
        </w:rPr>
        <w:t>Novotel Suites Wienn City Donau</w:t>
      </w:r>
      <w:r w:rsidRPr="006F4D31">
        <w:rPr>
          <w:rFonts w:cstheme="minorHAnsi"/>
          <w:noProof/>
          <w:color w:val="808080" w:themeColor="background1" w:themeShade="80"/>
          <w:sz w:val="20"/>
          <w:szCs w:val="20"/>
          <w:lang w:val="en-US"/>
        </w:rPr>
        <w:t xml:space="preserve"> – has been awarded the Austrian eco-label, certified according to our ALL-Safe hygiene concept and participant in ACCOR`s own environmental program Acting Here - Planet 21.</w:t>
      </w:r>
    </w:p>
    <w:p w14:paraId="6CF8BE60" w14:textId="77777777" w:rsidR="00784DFF" w:rsidRPr="006F4D31" w:rsidRDefault="00036097" w:rsidP="00784DFF">
      <w:pPr>
        <w:rPr>
          <w:rFonts w:cstheme="minorHAnsi"/>
          <w:noProof/>
          <w:color w:val="808080" w:themeColor="background1" w:themeShade="80"/>
          <w:sz w:val="18"/>
          <w:szCs w:val="18"/>
          <w:lang w:val="en-US"/>
        </w:rPr>
      </w:pPr>
      <w:r w:rsidRPr="006F4D31">
        <w:rPr>
          <w:rFonts w:cstheme="minorHAnsi"/>
          <w:noProof/>
          <w:color w:val="808080" w:themeColor="background1" w:themeShade="80"/>
          <w:sz w:val="20"/>
          <w:szCs w:val="20"/>
          <w:lang w:val="en-US"/>
        </w:rPr>
        <w:t xml:space="preserve">Our </w:t>
      </w:r>
      <w:r w:rsidRPr="006F4D31">
        <w:rPr>
          <w:rFonts w:cstheme="minorHAnsi"/>
          <w:b/>
          <w:bCs/>
          <w:smallCaps/>
          <w:noProof/>
          <w:color w:val="808080" w:themeColor="background1" w:themeShade="80"/>
          <w:sz w:val="20"/>
          <w:szCs w:val="20"/>
          <w:lang w:val="en-US"/>
        </w:rPr>
        <w:t>Ibis Budget Wien Messe**</w:t>
      </w:r>
      <w:r w:rsidRPr="006F4D31">
        <w:rPr>
          <w:rFonts w:cstheme="minorHAnsi"/>
          <w:b/>
          <w:bCs/>
          <w:smallCaps/>
          <w:noProof/>
          <w:color w:val="808080" w:themeColor="background1" w:themeShade="80"/>
          <w:sz w:val="20"/>
          <w:szCs w:val="20"/>
          <w:lang w:val="en-US"/>
        </w:rPr>
        <w:t xml:space="preserve"> - </w:t>
      </w:r>
      <w:r w:rsidRPr="006F4D31">
        <w:rPr>
          <w:rFonts w:cstheme="minorHAnsi"/>
          <w:bCs/>
          <w:noProof/>
          <w:color w:val="808080" w:themeColor="background1" w:themeShade="80"/>
          <w:sz w:val="20"/>
          <w:szCs w:val="20"/>
          <w:lang w:val="en-US"/>
        </w:rPr>
        <w:t>has been</w:t>
      </w:r>
      <w:r w:rsidR="00A23D27" w:rsidRPr="006F4D31">
        <w:rPr>
          <w:rFonts w:cstheme="minorHAnsi"/>
          <w:b/>
          <w:bCs/>
          <w:smallCaps/>
          <w:noProof/>
          <w:color w:val="808080" w:themeColor="background1" w:themeShade="80"/>
          <w:sz w:val="20"/>
          <w:szCs w:val="20"/>
          <w:lang w:val="en-US"/>
        </w:rPr>
        <w:t xml:space="preserve"> </w:t>
      </w:r>
      <w:r w:rsidR="00BF7668" w:rsidRPr="006F4D31">
        <w:rPr>
          <w:rFonts w:cstheme="minorHAnsi"/>
          <w:noProof/>
          <w:color w:val="808080" w:themeColor="background1" w:themeShade="80"/>
          <w:sz w:val="20"/>
          <w:szCs w:val="20"/>
          <w:lang w:val="en-US"/>
        </w:rPr>
        <w:t>certified according to our ALL Safe hygiene concept and participant in ACCOR`s own environmental program Acting Here -  Planet 21.</w:t>
      </w:r>
    </w:p>
    <w:p w14:paraId="3C5F76A7" w14:textId="77777777" w:rsidR="00784DFF" w:rsidRDefault="00784DFF" w:rsidP="002761A6">
      <w:pPr>
        <w:rPr>
          <w:rStyle w:val="SchwacheHervorhebung"/>
          <w:rFonts w:cstheme="minorHAnsi"/>
          <w:b/>
          <w:i w:val="0"/>
          <w:color w:val="222A35" w:themeColor="text2" w:themeShade="80"/>
          <w:sz w:val="20"/>
          <w:szCs w:val="20"/>
          <w:u w:val="single"/>
          <w:lang w:val="en-GB"/>
        </w:rPr>
      </w:pPr>
      <w:r w:rsidRPr="00B829E8">
        <w:rPr>
          <w:rFonts w:cstheme="minorHAnsi"/>
          <w:noProof/>
          <w:sz w:val="20"/>
          <w:szCs w:val="20"/>
        </w:rPr>
        <w:drawing>
          <wp:anchor distT="0" distB="0" distL="114300" distR="114300" simplePos="0" relativeHeight="251670528" behindDoc="1" locked="0" layoutInCell="1" allowOverlap="1" wp14:anchorId="0503DA50" wp14:editId="627C522F">
            <wp:simplePos x="0" y="0"/>
            <wp:positionH relativeFrom="column">
              <wp:posOffset>4933950</wp:posOffset>
            </wp:positionH>
            <wp:positionV relativeFrom="paragraph">
              <wp:posOffset>8890</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noProof/>
          <w:sz w:val="20"/>
          <w:szCs w:val="20"/>
        </w:rPr>
        <w:drawing>
          <wp:anchor distT="0" distB="0" distL="114300" distR="114300" simplePos="0" relativeHeight="251669504" behindDoc="1" locked="0" layoutInCell="1" allowOverlap="1" wp14:anchorId="7FDAD9D8" wp14:editId="09E04659">
            <wp:simplePos x="0" y="0"/>
            <wp:positionH relativeFrom="margin">
              <wp:align>left</wp:align>
            </wp:positionH>
            <wp:positionV relativeFrom="paragraph">
              <wp:posOffset>15240</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1792D" w14:textId="77777777" w:rsidR="00784DFF" w:rsidRPr="00E37F14" w:rsidRDefault="00784DFF" w:rsidP="002761A6">
      <w:pPr>
        <w:rPr>
          <w:rStyle w:val="SchwacheHervorhebung"/>
          <w:rFonts w:cstheme="minorHAnsi"/>
          <w:b/>
          <w:i w:val="0"/>
          <w:color w:val="222A35" w:themeColor="text2" w:themeShade="80"/>
          <w:sz w:val="16"/>
          <w:szCs w:val="16"/>
          <w:u w:val="single"/>
          <w:lang w:val="en-GB"/>
        </w:rPr>
      </w:pPr>
    </w:p>
    <w:p w14:paraId="3AA2C832" w14:textId="77777777" w:rsidR="00784DFF" w:rsidRPr="00E37F14" w:rsidRDefault="00784DFF" w:rsidP="002761A6">
      <w:pPr>
        <w:rPr>
          <w:rStyle w:val="SchwacheHervorhebung"/>
          <w:rFonts w:cstheme="minorHAnsi"/>
          <w:b/>
          <w:i w:val="0"/>
          <w:color w:val="222A35" w:themeColor="text2" w:themeShade="80"/>
          <w:sz w:val="12"/>
          <w:szCs w:val="12"/>
          <w:u w:val="single"/>
          <w:lang w:val="en-GB"/>
        </w:rPr>
      </w:pPr>
    </w:p>
    <w:p w14:paraId="7F829340" w14:textId="77777777" w:rsidR="00D05FED" w:rsidRDefault="00D05FED">
      <w:pPr>
        <w:rPr>
          <w:rStyle w:val="SchwacheHervorhebung"/>
          <w:rFonts w:cstheme="minorHAnsi"/>
          <w:b/>
          <w:i w:val="0"/>
          <w:color w:val="222A35" w:themeColor="text2" w:themeShade="80"/>
          <w:sz w:val="20"/>
          <w:szCs w:val="20"/>
          <w:u w:val="single"/>
        </w:rPr>
      </w:pPr>
      <w:r>
        <w:rPr>
          <w:rStyle w:val="SchwacheHervorhebung"/>
          <w:rFonts w:cstheme="minorHAnsi"/>
          <w:b/>
          <w:i w:val="0"/>
          <w:color w:val="222A35" w:themeColor="text2" w:themeShade="80"/>
          <w:sz w:val="20"/>
          <w:szCs w:val="20"/>
          <w:u w:val="single"/>
        </w:rPr>
        <w:br w:type="page"/>
      </w:r>
    </w:p>
    <w:p w14:paraId="0E49B9F7" w14:textId="3FC4E499" w:rsidR="00E274F9" w:rsidRPr="006F4D31" w:rsidRDefault="00E265AB" w:rsidP="002761A6">
      <w:pPr>
        <w:rPr>
          <w:rStyle w:val="SchwacheHervorhebung"/>
          <w:rFonts w:cstheme="minorHAnsi"/>
          <w:i w:val="0"/>
          <w:iCs w:val="0"/>
          <w:noProof/>
          <w:color w:val="808080" w:themeColor="background1" w:themeShade="80"/>
          <w:sz w:val="20"/>
          <w:szCs w:val="20"/>
          <w:lang w:val="en-US"/>
        </w:rPr>
      </w:pPr>
      <w:r w:rsidRPr="006F4D31">
        <w:rPr>
          <w:rStyle w:val="SchwacheHervorhebung"/>
          <w:rFonts w:cstheme="minorHAnsi"/>
          <w:b/>
          <w:i w:val="0"/>
          <w:color w:val="222A35" w:themeColor="text2" w:themeShade="80"/>
          <w:sz w:val="20"/>
          <w:szCs w:val="20"/>
          <w:u w:val="single"/>
        </w:rPr>
        <w:lastRenderedPageBreak/>
        <w:t>Zahlungs- und Buchungskonditionen/</w:t>
      </w:r>
      <w:r w:rsidR="00E274F9" w:rsidRPr="006F4D31">
        <w:rPr>
          <w:rStyle w:val="SchwacheHervorhebung"/>
          <w:rFonts w:cstheme="minorHAnsi"/>
          <w:b/>
          <w:i w:val="0"/>
          <w:color w:val="222A35" w:themeColor="text2" w:themeShade="80"/>
          <w:sz w:val="20"/>
          <w:szCs w:val="20"/>
          <w:u w:val="single"/>
        </w:rPr>
        <w:t xml:space="preserve"> Booking and Payment </w:t>
      </w:r>
      <w:proofErr w:type="spellStart"/>
      <w:r w:rsidR="006525E8" w:rsidRPr="006F4D31">
        <w:rPr>
          <w:rStyle w:val="SchwacheHervorhebung"/>
          <w:rFonts w:cstheme="minorHAnsi"/>
          <w:b/>
          <w:i w:val="0"/>
          <w:color w:val="222A35" w:themeColor="text2" w:themeShade="80"/>
          <w:sz w:val="20"/>
          <w:szCs w:val="20"/>
          <w:u w:val="single"/>
        </w:rPr>
        <w:t>C</w:t>
      </w:r>
      <w:r w:rsidR="00E274F9" w:rsidRPr="006F4D31">
        <w:rPr>
          <w:rStyle w:val="SchwacheHervorhebung"/>
          <w:rFonts w:cstheme="minorHAnsi"/>
          <w:b/>
          <w:i w:val="0"/>
          <w:color w:val="222A35" w:themeColor="text2" w:themeShade="80"/>
          <w:sz w:val="20"/>
          <w:szCs w:val="20"/>
          <w:u w:val="single"/>
        </w:rPr>
        <w:t>onditions</w:t>
      </w:r>
      <w:proofErr w:type="spellEnd"/>
    </w:p>
    <w:p w14:paraId="7D743ADE" w14:textId="44D725FF" w:rsidR="00084DE8" w:rsidRPr="006F4D31" w:rsidRDefault="00DC4432" w:rsidP="000854C7">
      <w:pPr>
        <w:pStyle w:val="Listenabsatz"/>
        <w:numPr>
          <w:ilvl w:val="0"/>
          <w:numId w:val="5"/>
        </w:numPr>
        <w:rPr>
          <w:rFonts w:cstheme="minorHAnsi"/>
          <w:color w:val="808080" w:themeColor="background1" w:themeShade="80"/>
          <w:sz w:val="20"/>
          <w:szCs w:val="20"/>
          <w:lang w:val="en-US"/>
        </w:rPr>
      </w:pPr>
      <w:r w:rsidRPr="006F4D31">
        <w:rPr>
          <w:rFonts w:cstheme="minorHAnsi"/>
          <w:b/>
          <w:color w:val="222A35" w:themeColor="text2" w:themeShade="80"/>
          <w:sz w:val="20"/>
          <w:szCs w:val="20"/>
        </w:rPr>
        <w:t>Zahlung direkt im Hotel</w:t>
      </w:r>
      <w:r w:rsidRPr="006F4D31">
        <w:rPr>
          <w:rFonts w:cstheme="minorHAnsi"/>
          <w:color w:val="222A35" w:themeColor="text2" w:themeShade="80"/>
          <w:sz w:val="20"/>
          <w:szCs w:val="20"/>
        </w:rPr>
        <w:t xml:space="preserve">. </w:t>
      </w:r>
      <w:r w:rsidR="00A044F0" w:rsidRPr="006F4D31">
        <w:rPr>
          <w:rFonts w:cstheme="minorHAnsi"/>
          <w:color w:val="222A35" w:themeColor="text2" w:themeShade="80"/>
          <w:sz w:val="20"/>
          <w:szCs w:val="20"/>
        </w:rPr>
        <w:t xml:space="preserve">Als Zahlungs- und Buchungsgarantie muss eine gültige Kreditkartennummer mit Ablaufdatum bekannt gegeben werden direkt bei Buchung. Eine kostenfreie Stornierung ist bei Fixbuchung </w:t>
      </w:r>
      <w:r w:rsidR="00A044F0" w:rsidRPr="006F4D31">
        <w:rPr>
          <w:rFonts w:cstheme="minorHAnsi"/>
          <w:sz w:val="20"/>
          <w:szCs w:val="20"/>
        </w:rPr>
        <w:t>bis</w:t>
      </w:r>
      <w:r w:rsidR="004A5401" w:rsidRPr="006F4D31">
        <w:rPr>
          <w:rFonts w:cstheme="minorHAnsi"/>
          <w:b/>
          <w:bCs/>
          <w:sz w:val="20"/>
          <w:szCs w:val="20"/>
        </w:rPr>
        <w:t xml:space="preserve"> 7 Tage</w:t>
      </w:r>
      <w:r w:rsidR="004A5401" w:rsidRPr="006F4D31">
        <w:rPr>
          <w:rFonts w:cstheme="minorHAnsi"/>
          <w:sz w:val="20"/>
          <w:szCs w:val="20"/>
        </w:rPr>
        <w:t xml:space="preserve"> </w:t>
      </w:r>
      <w:r w:rsidR="00A044F0" w:rsidRPr="006F4D31">
        <w:rPr>
          <w:rFonts w:cstheme="minorHAnsi"/>
          <w:color w:val="222A35" w:themeColor="text2" w:themeShade="80"/>
          <w:sz w:val="20"/>
          <w:szCs w:val="20"/>
        </w:rPr>
        <w:t>vor Anreise möglich. Bei zu später Stornierung oder nicht Anreise (No</w:t>
      </w:r>
      <w:r w:rsidR="0017067B" w:rsidRPr="006F4D31">
        <w:rPr>
          <w:rFonts w:cstheme="minorHAnsi"/>
          <w:color w:val="222A35" w:themeColor="text2" w:themeShade="80"/>
          <w:sz w:val="20"/>
          <w:szCs w:val="20"/>
        </w:rPr>
        <w:t>-</w:t>
      </w:r>
      <w:r w:rsidR="00A044F0" w:rsidRPr="006F4D31">
        <w:rPr>
          <w:rFonts w:cstheme="minorHAnsi"/>
          <w:color w:val="222A35" w:themeColor="text2" w:themeShade="80"/>
          <w:sz w:val="20"/>
          <w:szCs w:val="20"/>
        </w:rPr>
        <w:t>Show)</w:t>
      </w:r>
      <w:r w:rsidR="0078738B" w:rsidRPr="006F4D31">
        <w:rPr>
          <w:rFonts w:cstheme="minorHAnsi"/>
          <w:color w:val="222A35" w:themeColor="text2" w:themeShade="80"/>
          <w:sz w:val="20"/>
          <w:szCs w:val="20"/>
        </w:rPr>
        <w:t xml:space="preserve"> werden 100% der gebuchten Leistungen von der Kreditkarte abgebucht.</w:t>
      </w:r>
      <w:r w:rsidR="00084DE8" w:rsidRPr="006F4D31">
        <w:rPr>
          <w:rFonts w:cstheme="minorHAnsi"/>
          <w:b/>
          <w:color w:val="222A35" w:themeColor="text2" w:themeShade="80"/>
          <w:sz w:val="20"/>
          <w:szCs w:val="20"/>
        </w:rPr>
        <w:t xml:space="preserve"> </w:t>
      </w:r>
      <w:r w:rsidR="00084DE8" w:rsidRPr="006F4D31">
        <w:rPr>
          <w:rFonts w:cstheme="minorHAnsi"/>
          <w:b/>
          <w:color w:val="808080" w:themeColor="background1" w:themeShade="80"/>
          <w:sz w:val="20"/>
          <w:szCs w:val="20"/>
          <w:lang w:val="en-GB"/>
        </w:rPr>
        <w:t>Payment direct at the hotel</w:t>
      </w:r>
      <w:r w:rsidR="00084DE8" w:rsidRPr="006F4D31">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w:t>
      </w:r>
      <w:r w:rsidR="00084DE8" w:rsidRPr="006F4D31">
        <w:rPr>
          <w:rFonts w:cstheme="minorHAnsi"/>
          <w:color w:val="808080" w:themeColor="background1" w:themeShade="80"/>
          <w:sz w:val="20"/>
          <w:szCs w:val="20"/>
          <w:lang w:val="en-GB"/>
        </w:rPr>
        <w:t>until</w:t>
      </w:r>
      <w:r w:rsidR="004A5401" w:rsidRPr="006F4D31">
        <w:rPr>
          <w:rFonts w:cstheme="minorHAnsi"/>
          <w:b/>
          <w:color w:val="808080" w:themeColor="background1" w:themeShade="80"/>
          <w:sz w:val="20"/>
          <w:szCs w:val="20"/>
          <w:lang w:val="en-GB"/>
        </w:rPr>
        <w:t xml:space="preserve"> 7 days</w:t>
      </w:r>
      <w:r w:rsidR="004A5401" w:rsidRPr="006F4D31">
        <w:rPr>
          <w:rFonts w:cstheme="minorHAnsi"/>
          <w:color w:val="808080" w:themeColor="background1" w:themeShade="80"/>
          <w:sz w:val="20"/>
          <w:szCs w:val="20"/>
          <w:lang w:val="en-GB"/>
        </w:rPr>
        <w:t xml:space="preserve"> </w:t>
      </w:r>
      <w:r w:rsidR="00084DE8" w:rsidRPr="006F4D31">
        <w:rPr>
          <w:rFonts w:cstheme="minorHAnsi"/>
          <w:color w:val="808080" w:themeColor="background1" w:themeShade="80"/>
          <w:sz w:val="20"/>
          <w:szCs w:val="20"/>
          <w:lang w:val="en-GB"/>
        </w:rPr>
        <w:t xml:space="preserve">prior arrival. In case of early departure, late </w:t>
      </w:r>
      <w:r w:rsidR="004A5401" w:rsidRPr="006F4D31">
        <w:rPr>
          <w:rFonts w:cstheme="minorHAnsi"/>
          <w:color w:val="808080" w:themeColor="background1" w:themeShade="80"/>
          <w:sz w:val="20"/>
          <w:szCs w:val="20"/>
          <w:lang w:val="en-GB"/>
        </w:rPr>
        <w:t>cancellation,</w:t>
      </w:r>
      <w:r w:rsidR="00084DE8" w:rsidRPr="006F4D31">
        <w:rPr>
          <w:rFonts w:cstheme="minorHAnsi"/>
          <w:color w:val="808080" w:themeColor="background1" w:themeShade="80"/>
          <w:sz w:val="20"/>
          <w:szCs w:val="20"/>
          <w:lang w:val="en-GB"/>
        </w:rPr>
        <w:t xml:space="preserve"> or No</w:t>
      </w:r>
      <w:r w:rsidR="0017067B" w:rsidRPr="006F4D31">
        <w:rPr>
          <w:rFonts w:cstheme="minorHAnsi"/>
          <w:color w:val="808080" w:themeColor="background1" w:themeShade="80"/>
          <w:sz w:val="20"/>
          <w:szCs w:val="20"/>
          <w:lang w:val="en-GB"/>
        </w:rPr>
        <w:t>-</w:t>
      </w:r>
      <w:r w:rsidR="00084DE8" w:rsidRPr="006F4D31">
        <w:rPr>
          <w:rFonts w:cstheme="minorHAnsi"/>
          <w:color w:val="808080" w:themeColor="background1" w:themeShade="80"/>
          <w:sz w:val="20"/>
          <w:szCs w:val="20"/>
          <w:lang w:val="en-GB"/>
        </w:rPr>
        <w:t xml:space="preserve">Show, </w:t>
      </w:r>
      <w:r w:rsidR="00084DE8" w:rsidRPr="006F4D31">
        <w:rPr>
          <w:rFonts w:cstheme="minorHAnsi"/>
          <w:color w:val="808080" w:themeColor="background1" w:themeShade="80"/>
          <w:sz w:val="20"/>
          <w:szCs w:val="20"/>
          <w:lang w:val="en-US"/>
        </w:rPr>
        <w:t>100 % of the gross total amount will be charge from your credit card.</w:t>
      </w:r>
    </w:p>
    <w:p w14:paraId="02244C6F" w14:textId="25C85C8B" w:rsidR="00CD5476" w:rsidRPr="006F4D31" w:rsidRDefault="00CD5476" w:rsidP="00D05FED">
      <w:pPr>
        <w:rPr>
          <w:rStyle w:val="IntensiverVerweis"/>
          <w:rFonts w:cstheme="minorHAnsi"/>
          <w:color w:val="222A35" w:themeColor="text2" w:themeShade="80"/>
          <w:sz w:val="20"/>
          <w:szCs w:val="20"/>
          <w:u w:val="single"/>
          <w:lang w:val="en-US"/>
        </w:rPr>
      </w:pPr>
      <w:r w:rsidRPr="006F4D31">
        <w:rPr>
          <w:rStyle w:val="IntensiverVerweis"/>
          <w:rFonts w:cstheme="minorHAnsi"/>
          <w:color w:val="222A35" w:themeColor="text2" w:themeShade="80"/>
          <w:sz w:val="20"/>
          <w:szCs w:val="20"/>
          <w:u w:val="single"/>
          <w:lang w:val="en-US"/>
        </w:rPr>
        <w:t>Check in / Check out</w:t>
      </w:r>
      <w:r w:rsidR="00C16F32" w:rsidRPr="006F4D31">
        <w:rPr>
          <w:rStyle w:val="IntensiverVerweis"/>
          <w:rFonts w:cstheme="minorHAnsi"/>
          <w:color w:val="222A35" w:themeColor="text2" w:themeShade="80"/>
          <w:sz w:val="20"/>
          <w:szCs w:val="20"/>
          <w:u w:val="single"/>
          <w:lang w:val="en-US"/>
        </w:rPr>
        <w:t xml:space="preserve"> </w:t>
      </w:r>
      <w:r w:rsidR="00A23D27" w:rsidRPr="006F4D31">
        <w:rPr>
          <w:rStyle w:val="IntensiverVerweis"/>
          <w:rFonts w:cstheme="minorHAnsi"/>
          <w:color w:val="222A35" w:themeColor="text2" w:themeShade="80"/>
          <w:sz w:val="20"/>
          <w:szCs w:val="20"/>
          <w:u w:val="single"/>
          <w:lang w:val="en-US"/>
        </w:rPr>
        <w:t>–</w:t>
      </w:r>
      <w:r w:rsidR="00C16F32" w:rsidRPr="006F4D31">
        <w:rPr>
          <w:rStyle w:val="IntensiverVerweis"/>
          <w:rFonts w:cstheme="minorHAnsi"/>
          <w:color w:val="222A35" w:themeColor="text2" w:themeShade="80"/>
          <w:sz w:val="20"/>
          <w:szCs w:val="20"/>
          <w:u w:val="single"/>
          <w:lang w:val="en-US"/>
        </w:rPr>
        <w:t xml:space="preserve"> I</w:t>
      </w:r>
      <w:r w:rsidR="00A23D27" w:rsidRPr="006F4D31">
        <w:rPr>
          <w:rStyle w:val="IntensiverVerweis"/>
          <w:rFonts w:cstheme="minorHAnsi"/>
          <w:color w:val="222A35" w:themeColor="text2" w:themeShade="80"/>
          <w:sz w:val="20"/>
          <w:szCs w:val="20"/>
          <w:u w:val="single"/>
          <w:lang w:val="en-US"/>
        </w:rPr>
        <w:t>bis budget wien messe**</w:t>
      </w:r>
      <w:r w:rsidRPr="006F4D31">
        <w:rPr>
          <w:rStyle w:val="IntensiverVerweis"/>
          <w:rFonts w:cstheme="minorHAnsi"/>
          <w:color w:val="222A35" w:themeColor="text2" w:themeShade="80"/>
          <w:sz w:val="20"/>
          <w:szCs w:val="20"/>
          <w:u w:val="single"/>
          <w:lang w:val="en-US"/>
        </w:rPr>
        <w:t>:</w:t>
      </w:r>
    </w:p>
    <w:p w14:paraId="4594FD0A" w14:textId="6BBE7295" w:rsidR="00CD5476" w:rsidRPr="006F4D31" w:rsidRDefault="00CD5476" w:rsidP="00C16F32">
      <w:pPr>
        <w:pStyle w:val="Listenabsatz"/>
        <w:numPr>
          <w:ilvl w:val="0"/>
          <w:numId w:val="12"/>
        </w:numPr>
        <w:spacing w:after="0"/>
        <w:jc w:val="both"/>
        <w:rPr>
          <w:rFonts w:cstheme="minorHAnsi"/>
          <w:color w:val="222A35" w:themeColor="text2" w:themeShade="80"/>
          <w:sz w:val="20"/>
          <w:szCs w:val="20"/>
        </w:rPr>
      </w:pPr>
      <w:r w:rsidRPr="006F4D31">
        <w:rPr>
          <w:rFonts w:cstheme="minorHAnsi"/>
          <w:color w:val="222A35" w:themeColor="text2" w:themeShade="80"/>
          <w:sz w:val="20"/>
          <w:szCs w:val="20"/>
        </w:rPr>
        <w:t>Check In ab 14:00 Uhr und Check Out bis 12:00 Uhr.</w:t>
      </w:r>
    </w:p>
    <w:p w14:paraId="043EB4E5" w14:textId="3C63FBE4" w:rsidR="00B1018B" w:rsidRPr="006F4D31" w:rsidRDefault="00B1018B" w:rsidP="00C16F32">
      <w:pPr>
        <w:pStyle w:val="Listenabsatz"/>
        <w:numPr>
          <w:ilvl w:val="0"/>
          <w:numId w:val="12"/>
        </w:numPr>
        <w:spacing w:after="0"/>
        <w:jc w:val="both"/>
        <w:rPr>
          <w:rFonts w:cstheme="minorHAnsi"/>
          <w:color w:val="808080" w:themeColor="background1" w:themeShade="80"/>
          <w:sz w:val="20"/>
          <w:szCs w:val="20"/>
          <w:lang w:val="en-US"/>
        </w:rPr>
      </w:pPr>
      <w:r w:rsidRPr="006F4D31">
        <w:rPr>
          <w:rFonts w:cstheme="minorHAnsi"/>
          <w:color w:val="808080" w:themeColor="background1" w:themeShade="80"/>
          <w:sz w:val="20"/>
          <w:szCs w:val="20"/>
          <w:lang w:val="en-US"/>
        </w:rPr>
        <w:t>Check in from 2pm, check out until 12am.</w:t>
      </w:r>
    </w:p>
    <w:p w14:paraId="1D1936F7" w14:textId="77777777" w:rsidR="00C16F32" w:rsidRPr="006F4D31" w:rsidRDefault="00C16F32" w:rsidP="00C16F32">
      <w:pPr>
        <w:pStyle w:val="Listenabsatz"/>
        <w:spacing w:after="0"/>
        <w:ind w:left="785"/>
        <w:jc w:val="both"/>
        <w:rPr>
          <w:rFonts w:cstheme="minorHAnsi"/>
          <w:color w:val="808080" w:themeColor="background1" w:themeShade="80"/>
          <w:sz w:val="18"/>
          <w:szCs w:val="18"/>
          <w:lang w:val="en-US"/>
        </w:rPr>
      </w:pPr>
    </w:p>
    <w:p w14:paraId="10AE2B4A" w14:textId="3102C8C0" w:rsidR="004034B9" w:rsidRPr="006F4D31" w:rsidRDefault="004034B9" w:rsidP="00C16F32">
      <w:pPr>
        <w:spacing w:after="0"/>
        <w:rPr>
          <w:rStyle w:val="IntensiverVerweis"/>
          <w:rFonts w:cstheme="minorHAnsi"/>
          <w:color w:val="222A35" w:themeColor="text2" w:themeShade="80"/>
          <w:sz w:val="20"/>
          <w:szCs w:val="20"/>
          <w:u w:val="single"/>
          <w:lang w:val="en-US"/>
        </w:rPr>
      </w:pPr>
      <w:r w:rsidRPr="006F4D31">
        <w:rPr>
          <w:rStyle w:val="IntensiverVerweis"/>
          <w:rFonts w:cstheme="minorHAnsi"/>
          <w:color w:val="222A35" w:themeColor="text2" w:themeShade="80"/>
          <w:sz w:val="20"/>
          <w:szCs w:val="20"/>
          <w:u w:val="single"/>
          <w:lang w:val="en-US"/>
        </w:rPr>
        <w:t>Check in / Check out</w:t>
      </w:r>
      <w:r w:rsidR="00C16F32" w:rsidRPr="006F4D31">
        <w:rPr>
          <w:rStyle w:val="IntensiverVerweis"/>
          <w:rFonts w:cstheme="minorHAnsi"/>
          <w:color w:val="222A35" w:themeColor="text2" w:themeShade="80"/>
          <w:sz w:val="20"/>
          <w:szCs w:val="20"/>
          <w:u w:val="single"/>
          <w:lang w:val="en-US"/>
        </w:rPr>
        <w:t xml:space="preserve"> – </w:t>
      </w:r>
      <w:r w:rsidR="00A23D27" w:rsidRPr="006F4D31">
        <w:rPr>
          <w:rStyle w:val="IntensiverVerweis"/>
          <w:rFonts w:cstheme="minorHAnsi"/>
          <w:color w:val="222A35" w:themeColor="text2" w:themeShade="80"/>
          <w:sz w:val="20"/>
          <w:szCs w:val="20"/>
          <w:u w:val="single"/>
          <w:lang w:val="en-US"/>
        </w:rPr>
        <w:t>novotel suites wien city donau</w:t>
      </w:r>
      <w:r w:rsidRPr="006F4D31">
        <w:rPr>
          <w:rStyle w:val="IntensiverVerweis"/>
          <w:rFonts w:cstheme="minorHAnsi"/>
          <w:color w:val="222A35" w:themeColor="text2" w:themeShade="80"/>
          <w:sz w:val="20"/>
          <w:szCs w:val="20"/>
          <w:u w:val="single"/>
          <w:lang w:val="en-US"/>
        </w:rPr>
        <w:t>:</w:t>
      </w:r>
    </w:p>
    <w:p w14:paraId="04BF8157" w14:textId="61628042" w:rsidR="004034B9" w:rsidRPr="006F4D31" w:rsidRDefault="004034B9" w:rsidP="00C16F32">
      <w:pPr>
        <w:pStyle w:val="Listenabsatz"/>
        <w:numPr>
          <w:ilvl w:val="0"/>
          <w:numId w:val="12"/>
        </w:numPr>
        <w:spacing w:after="0"/>
        <w:jc w:val="both"/>
        <w:rPr>
          <w:rFonts w:cstheme="minorHAnsi"/>
          <w:color w:val="222A35" w:themeColor="text2" w:themeShade="80"/>
          <w:sz w:val="20"/>
          <w:szCs w:val="20"/>
        </w:rPr>
      </w:pPr>
      <w:r w:rsidRPr="006F4D31">
        <w:rPr>
          <w:rFonts w:cstheme="minorHAnsi"/>
          <w:color w:val="222A35" w:themeColor="text2" w:themeShade="80"/>
          <w:sz w:val="20"/>
          <w:szCs w:val="20"/>
        </w:rPr>
        <w:t>Check In ab 15:00 Uhr und Check Out bis 12:00 Uhr.</w:t>
      </w:r>
    </w:p>
    <w:p w14:paraId="1ADF4B9B" w14:textId="53267584" w:rsidR="00B1018B" w:rsidRPr="006F4D31" w:rsidRDefault="00B1018B" w:rsidP="00C16F32">
      <w:pPr>
        <w:pStyle w:val="Listenabsatz"/>
        <w:numPr>
          <w:ilvl w:val="0"/>
          <w:numId w:val="12"/>
        </w:numPr>
        <w:spacing w:after="0"/>
        <w:jc w:val="both"/>
        <w:rPr>
          <w:rFonts w:cstheme="minorHAnsi"/>
          <w:color w:val="808080" w:themeColor="background1" w:themeShade="80"/>
          <w:sz w:val="20"/>
          <w:szCs w:val="20"/>
          <w:lang w:val="en-US"/>
        </w:rPr>
      </w:pPr>
      <w:r w:rsidRPr="006F4D31">
        <w:rPr>
          <w:rFonts w:cstheme="minorHAnsi"/>
          <w:color w:val="808080" w:themeColor="background1" w:themeShade="80"/>
          <w:sz w:val="20"/>
          <w:szCs w:val="20"/>
          <w:lang w:val="en-US"/>
        </w:rPr>
        <w:t>Check in from 3pm, check out until 12am.</w:t>
      </w:r>
    </w:p>
    <w:p w14:paraId="657E746A" w14:textId="5EB27C30" w:rsidR="004034B9" w:rsidRPr="006F4D31" w:rsidRDefault="00B1018B" w:rsidP="00B1018B">
      <w:pPr>
        <w:jc w:val="both"/>
        <w:rPr>
          <w:rFonts w:cstheme="minorHAnsi"/>
          <w:color w:val="222A35" w:themeColor="text2" w:themeShade="80"/>
          <w:sz w:val="20"/>
          <w:szCs w:val="20"/>
        </w:rPr>
      </w:pPr>
      <w:r w:rsidRPr="006F4D31">
        <w:rPr>
          <w:rFonts w:cstheme="minorHAnsi"/>
          <w:color w:val="222A35" w:themeColor="text2" w:themeShade="80"/>
          <w:sz w:val="20"/>
          <w:szCs w:val="20"/>
        </w:rPr>
        <w:t xml:space="preserve">Bei früherer An- bzw. späterer Abreise kann das Gepäck gerne nach Rücksprache und Verfügbarkeit kostenfrei im Hotel eingestellt werden. </w:t>
      </w:r>
    </w:p>
    <w:p w14:paraId="479C09EF" w14:textId="3BA623E6" w:rsidR="004A040A" w:rsidRPr="006F4D31" w:rsidRDefault="006525E8" w:rsidP="001F70DF">
      <w:pPr>
        <w:rPr>
          <w:rFonts w:cstheme="minorHAnsi"/>
          <w:color w:val="808080" w:themeColor="background1" w:themeShade="80"/>
          <w:sz w:val="20"/>
          <w:szCs w:val="20"/>
          <w:lang w:val="en-US"/>
        </w:rPr>
      </w:pPr>
      <w:r w:rsidRPr="006F4D31">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6FBBF356" w14:textId="77777777" w:rsidR="004A040A" w:rsidRPr="00E37F14" w:rsidRDefault="004A040A">
      <w:pPr>
        <w:rPr>
          <w:rFonts w:cstheme="minorHAnsi"/>
          <w:color w:val="808080" w:themeColor="background1" w:themeShade="80"/>
          <w:sz w:val="18"/>
          <w:szCs w:val="18"/>
          <w:lang w:val="en-US"/>
        </w:rPr>
      </w:pPr>
      <w:r w:rsidRPr="00E37F14">
        <w:rPr>
          <w:rFonts w:cstheme="minorHAnsi"/>
          <w:color w:val="808080" w:themeColor="background1" w:themeShade="80"/>
          <w:sz w:val="18"/>
          <w:szCs w:val="18"/>
          <w:lang w:val="en-US"/>
        </w:rPr>
        <w:br w:type="page"/>
      </w:r>
    </w:p>
    <w:p w14:paraId="5BA3F2CA" w14:textId="20F3285B" w:rsidR="006525E8" w:rsidRPr="00D634BF" w:rsidRDefault="00D634BF" w:rsidP="001F70DF">
      <w:pPr>
        <w:rPr>
          <w:rFonts w:cstheme="minorHAnsi"/>
          <w:color w:val="808080" w:themeColor="background1" w:themeShade="80"/>
          <w:sz w:val="20"/>
          <w:szCs w:val="20"/>
          <w:lang w:val="en-GB"/>
        </w:rPr>
      </w:pPr>
      <w:sdt>
        <w:sdtPr>
          <w:rPr>
            <w:rFonts w:cstheme="minorHAnsi"/>
            <w:b/>
            <w:color w:val="222A35" w:themeColor="text2" w:themeShade="80"/>
            <w:sz w:val="20"/>
            <w:szCs w:val="20"/>
            <w:lang w:val="fr-FR"/>
          </w:rPr>
          <w:id w:val="881826470"/>
          <w14:checkbox>
            <w14:checked w14:val="0"/>
            <w14:checkedState w14:val="2612" w14:font="MS Gothic"/>
            <w14:uncheckedState w14:val="2610" w14:font="MS Gothic"/>
          </w14:checkbox>
        </w:sdtPr>
        <w:sdtContent>
          <w:r>
            <w:rPr>
              <w:rFonts w:ascii="MS Gothic" w:eastAsia="MS Gothic" w:hAnsi="MS Gothic" w:cstheme="minorHAnsi" w:hint="eastAsia"/>
              <w:b/>
              <w:color w:val="222A35" w:themeColor="text2" w:themeShade="80"/>
              <w:sz w:val="20"/>
              <w:szCs w:val="20"/>
              <w:lang w:val="fr-FR"/>
            </w:rPr>
            <w:t>☐</w:t>
          </w:r>
        </w:sdtContent>
      </w:sdt>
      <w:r>
        <w:rPr>
          <w:rFonts w:cstheme="minorHAnsi"/>
          <w:b/>
          <w:color w:val="222A35" w:themeColor="text2" w:themeShade="80"/>
          <w:sz w:val="20"/>
          <w:szCs w:val="20"/>
          <w:lang w:val="fr-FR"/>
        </w:rPr>
        <w:t xml:space="preserve"> </w:t>
      </w:r>
      <w:r w:rsidRPr="004E356D">
        <w:rPr>
          <w:rFonts w:cstheme="minorHAnsi"/>
          <w:b/>
          <w:smallCaps/>
          <w:color w:val="222A35" w:themeColor="text2" w:themeShade="80"/>
          <w:sz w:val="20"/>
          <w:szCs w:val="20"/>
          <w:lang w:val="fr-FR"/>
        </w:rPr>
        <w:t>Novotel Suites Wien City Doanu</w:t>
      </w:r>
      <w:r>
        <w:rPr>
          <w:rFonts w:cstheme="minorHAnsi"/>
          <w:b/>
          <w:color w:val="222A35" w:themeColor="text2" w:themeShade="80"/>
          <w:sz w:val="20"/>
          <w:szCs w:val="20"/>
          <w:lang w:val="fr-FR"/>
        </w:rPr>
        <w:tab/>
      </w:r>
      <w:r>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256826342"/>
          <w14:checkbox>
            <w14:checked w14:val="0"/>
            <w14:checkedState w14:val="2612" w14:font="MS Gothic"/>
            <w14:uncheckedState w14:val="2610" w14:font="MS Gothic"/>
          </w14:checkbox>
        </w:sdtPr>
        <w:sdtContent>
          <w:r>
            <w:rPr>
              <w:rFonts w:ascii="MS Gothic" w:eastAsia="MS Gothic" w:hAnsi="MS Gothic" w:cstheme="minorHAnsi" w:hint="eastAsia"/>
              <w:b/>
              <w:color w:val="222A35" w:themeColor="text2" w:themeShade="80"/>
              <w:sz w:val="20"/>
              <w:szCs w:val="20"/>
              <w:lang w:val="fr-FR"/>
            </w:rPr>
            <w:t>☐</w:t>
          </w:r>
        </w:sdtContent>
      </w:sdt>
      <w:r w:rsidR="004E356D">
        <w:rPr>
          <w:rFonts w:cstheme="minorHAnsi"/>
          <w:b/>
          <w:color w:val="222A35" w:themeColor="text2" w:themeShade="80"/>
          <w:sz w:val="20"/>
          <w:szCs w:val="20"/>
          <w:lang w:val="fr-FR"/>
        </w:rPr>
        <w:t xml:space="preserve"> </w:t>
      </w:r>
      <w:r w:rsidR="004E356D" w:rsidRPr="004E356D">
        <w:rPr>
          <w:rFonts w:cstheme="minorHAnsi"/>
          <w:b/>
          <w:smallCaps/>
          <w:color w:val="222A35" w:themeColor="text2" w:themeShade="80"/>
          <w:sz w:val="20"/>
          <w:szCs w:val="20"/>
          <w:lang w:val="fr-FR"/>
        </w:rPr>
        <w:t>Ibis Budget Wien Messe**</w:t>
      </w:r>
    </w:p>
    <w:p w14:paraId="5ADE7FE8" w14:textId="77777777" w:rsidR="00E274F9" w:rsidRPr="00D634BF" w:rsidRDefault="00E274F9" w:rsidP="00E274F9">
      <w:pPr>
        <w:pBdr>
          <w:top w:val="single" w:sz="4" w:space="1" w:color="auto"/>
          <w:left w:val="single" w:sz="4" w:space="4" w:color="auto"/>
          <w:bottom w:val="single" w:sz="4" w:space="1" w:color="auto"/>
          <w:right w:val="single" w:sz="4" w:space="0" w:color="auto"/>
        </w:pBdr>
        <w:tabs>
          <w:tab w:val="left" w:pos="2520"/>
          <w:tab w:val="left" w:pos="4860"/>
          <w:tab w:val="left" w:pos="6480"/>
        </w:tabs>
        <w:spacing w:line="360" w:lineRule="auto"/>
        <w:jc w:val="center"/>
        <w:rPr>
          <w:rFonts w:cstheme="minorHAnsi"/>
          <w:b/>
          <w:color w:val="222A35" w:themeColor="text2" w:themeShade="80"/>
          <w:sz w:val="20"/>
          <w:szCs w:val="20"/>
          <w:u w:val="single"/>
          <w:lang w:val="en-US"/>
        </w:rPr>
      </w:pPr>
      <w:r w:rsidRPr="00D634BF">
        <w:rPr>
          <w:rFonts w:cstheme="minorHAnsi"/>
          <w:b/>
          <w:color w:val="222A35" w:themeColor="text2" w:themeShade="80"/>
          <w:sz w:val="20"/>
          <w:szCs w:val="20"/>
          <w:u w:val="single"/>
          <w:lang w:val="en-US"/>
        </w:rPr>
        <w:t>GAST INFORMATION / GUEST INFORMATION</w:t>
      </w:r>
    </w:p>
    <w:p w14:paraId="24DDD98D"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Nachname / Surname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431245449"/>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DEFA9C5"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Vorname / Firstname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21890296"/>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E50E99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Firmenname / Company Name:</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37250110"/>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211D5B6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Adresse / Address:</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219051313"/>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E47942B"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PLZ / Zipcode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365940688"/>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B0C2019"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Stadt &amp; Land / City &amp; Country</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642150871"/>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3B3816E7"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Tel / Phone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86209401"/>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1D3821E"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proofErr w:type="gramStart"/>
      <w:r w:rsidRPr="00B829E8">
        <w:rPr>
          <w:rFonts w:cstheme="minorHAnsi"/>
          <w:b/>
          <w:color w:val="222A35" w:themeColor="text2" w:themeShade="80"/>
          <w:sz w:val="20"/>
          <w:szCs w:val="20"/>
          <w:lang w:val="fr-FR"/>
        </w:rPr>
        <w:t>E-Mail</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630701608"/>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A33AFCF"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Le Club ACCOR Hotels Nr</w:t>
      </w:r>
      <w:proofErr w:type="gramStart"/>
      <w:r w:rsidRPr="00B829E8">
        <w:rPr>
          <w:rFonts w:cstheme="minorHAnsi"/>
          <w:b/>
          <w:color w:val="222A35" w:themeColor="text2" w:themeShade="80"/>
          <w:sz w:val="20"/>
          <w:szCs w:val="20"/>
          <w:lang w:val="fr-FR"/>
        </w:rPr>
        <w:t>.</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1222410691"/>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BEC7C3B"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rPr>
      </w:pPr>
      <w:r w:rsidRPr="00B829E8">
        <w:rPr>
          <w:rFonts w:cstheme="minorHAnsi"/>
          <w:b/>
          <w:caps/>
          <w:color w:val="222A35" w:themeColor="text2" w:themeShade="80"/>
          <w:sz w:val="20"/>
          <w:szCs w:val="20"/>
          <w:u w:val="single"/>
        </w:rPr>
        <w:t>ZIMMERINFORMATION / ROOM INFORMATION</w:t>
      </w:r>
    </w:p>
    <w:p w14:paraId="0A66A9B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Ankunft / Arrival*:</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434747095"/>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F89B9D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Abreise / Departure*:</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54241401"/>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1ABE160"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0"/>
          <w:szCs w:val="20"/>
          <w:lang w:val="fr-FR"/>
        </w:rPr>
      </w:pPr>
      <w:r w:rsidRPr="00B829E8">
        <w:rPr>
          <w:rFonts w:cstheme="minorHAnsi"/>
          <w:color w:val="222A35" w:themeColor="text2" w:themeShade="80"/>
          <w:sz w:val="20"/>
          <w:szCs w:val="20"/>
          <w:lang w:val="fr-FR"/>
        </w:rPr>
        <w:t>*zusätzliche Nächte gerne auf Anfrage – je nach Verfügbarkeit / additional nights on request – upon availability</w:t>
      </w:r>
    </w:p>
    <w:p w14:paraId="39F1D90C" w14:textId="7CF1703B"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1 </w:t>
      </w:r>
      <w:proofErr w:type="gramStart"/>
      <w:r w:rsidRPr="00B829E8">
        <w:rPr>
          <w:rFonts w:cstheme="minorHAnsi"/>
          <w:b/>
          <w:color w:val="222A35" w:themeColor="text2" w:themeShade="80"/>
          <w:sz w:val="20"/>
          <w:szCs w:val="20"/>
          <w:lang w:val="fr-FR"/>
        </w:rPr>
        <w:t>Person:</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91851451"/>
          <w14:checkbox>
            <w14:checked w14:val="0"/>
            <w14:checkedState w14:val="2612" w14:font="MS Gothic"/>
            <w14:uncheckedState w14:val="2610" w14:font="MS Gothic"/>
          </w14:checkbox>
        </w:sdtPr>
        <w:sdtEndPr/>
        <w:sdtContent>
          <w:r w:rsidR="00D634BF">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1 person</w:t>
      </w:r>
      <w:r w:rsidRPr="00B829E8">
        <w:rPr>
          <w:rFonts w:cstheme="minorHAnsi"/>
          <w:color w:val="222A35" w:themeColor="text2" w:themeShade="80"/>
          <w:sz w:val="20"/>
          <w:szCs w:val="20"/>
          <w:lang w:val="fr-FR"/>
        </w:rPr>
        <w:t>:</w:t>
      </w:r>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4149692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E206B8B" w14:textId="1903A361"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2 </w:t>
      </w:r>
      <w:proofErr w:type="gramStart"/>
      <w:r w:rsidRPr="00B829E8">
        <w:rPr>
          <w:rFonts w:cstheme="minorHAnsi"/>
          <w:b/>
          <w:color w:val="222A35" w:themeColor="text2" w:themeShade="80"/>
          <w:sz w:val="20"/>
          <w:szCs w:val="20"/>
          <w:lang w:val="fr-FR"/>
        </w:rPr>
        <w:t>Personen:</w:t>
      </w:r>
      <w:proofErr w:type="gramEnd"/>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905416950"/>
          <w14:checkbox>
            <w14:checked w14:val="0"/>
            <w14:checkedState w14:val="2612" w14:font="MS Gothic"/>
            <w14:uncheckedState w14:val="2610" w14:font="MS Gothic"/>
          </w14:checkbox>
        </w:sdtPr>
        <w:sdtEndPr/>
        <w:sdtContent>
          <w:r w:rsidR="008826B9">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2 persons:</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78515593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CCA773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Frühstück pro Person/</w:t>
      </w:r>
      <w:proofErr w:type="gramStart"/>
      <w:r w:rsidRPr="00B829E8">
        <w:rPr>
          <w:rFonts w:cstheme="minorHAnsi"/>
          <w:b/>
          <w:color w:val="222A35" w:themeColor="text2" w:themeShade="80"/>
          <w:sz w:val="20"/>
          <w:szCs w:val="20"/>
          <w:lang w:val="fr-FR"/>
        </w:rPr>
        <w:t>Tag:</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68728005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Breakfast per person/day:</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562376824"/>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4E4CF411" w14:textId="24349B97" w:rsidR="00E274F9" w:rsidRPr="00B829E8"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 xml:space="preserve">Die Preise verstehen sich pro Zimmer und Nacht, inklusive reichhaltigem Buffetfrühstück sowie allen Steuern und Abgaben. </w:t>
      </w:r>
    </w:p>
    <w:p w14:paraId="793BFDA6" w14:textId="15763ABD" w:rsidR="00E274F9" w:rsidRPr="00B829E8"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Alle durch Gesetzesänderungen bedingten Preisänderungen werden vom Endverbraucher getragen.</w:t>
      </w:r>
    </w:p>
    <w:p w14:paraId="0D7EC278" w14:textId="10B1151A" w:rsidR="00E274F9" w:rsidRPr="00B829E8"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Mentioned rates are per room and night incl. full buffet breakfast, all taxes and service charges.</w:t>
      </w:r>
    </w:p>
    <w:p w14:paraId="52F71E21" w14:textId="2B4A8785" w:rsidR="00E274F9" w:rsidRPr="00B829E8"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Price changes resulting from legislation are borne by the ultimate consumer.</w:t>
      </w:r>
    </w:p>
    <w:p w14:paraId="6D4BBC17"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lang w:val="en-US"/>
        </w:rPr>
      </w:pPr>
      <w:r w:rsidRPr="00B829E8">
        <w:rPr>
          <w:rFonts w:cstheme="minorHAnsi"/>
          <w:b/>
          <w:caps/>
          <w:color w:val="222A35" w:themeColor="text2" w:themeShade="80"/>
          <w:sz w:val="20"/>
          <w:szCs w:val="20"/>
          <w:u w:val="single"/>
          <w:lang w:val="en-US"/>
        </w:rPr>
        <w:t>Kreditkarteninformation / Credit Card Information</w:t>
      </w:r>
    </w:p>
    <w:p w14:paraId="0D7BB1F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0"/>
          <w:szCs w:val="20"/>
          <w:lang w:val="en-US"/>
        </w:rPr>
      </w:pPr>
      <w:r w:rsidRPr="00B829E8">
        <w:rPr>
          <w:rFonts w:cstheme="minorHAnsi"/>
          <w:b/>
          <w:color w:val="222A35" w:themeColor="text2" w:themeShade="80"/>
          <w:sz w:val="20"/>
          <w:szCs w:val="20"/>
          <w:lang w:val="en-US"/>
        </w:rPr>
        <w:t xml:space="preserve">VISA: </w:t>
      </w:r>
      <w:sdt>
        <w:sdtPr>
          <w:rPr>
            <w:rFonts w:cstheme="minorHAnsi"/>
            <w:b/>
            <w:color w:val="222A35" w:themeColor="text2" w:themeShade="80"/>
            <w:sz w:val="20"/>
            <w:szCs w:val="20"/>
            <w:lang w:val="en-US"/>
          </w:rPr>
          <w:id w:val="70221238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DINERS: </w:t>
      </w:r>
      <w:sdt>
        <w:sdtPr>
          <w:rPr>
            <w:rFonts w:cstheme="minorHAnsi"/>
            <w:b/>
            <w:color w:val="222A35" w:themeColor="text2" w:themeShade="80"/>
            <w:sz w:val="20"/>
            <w:szCs w:val="20"/>
            <w:lang w:val="en-US"/>
          </w:rPr>
          <w:id w:val="96912111"/>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AMEX: </w:t>
      </w:r>
      <w:sdt>
        <w:sdtPr>
          <w:rPr>
            <w:rFonts w:cstheme="minorHAnsi"/>
            <w:b/>
            <w:color w:val="222A35" w:themeColor="text2" w:themeShade="80"/>
            <w:sz w:val="20"/>
            <w:szCs w:val="20"/>
            <w:lang w:val="en-US"/>
          </w:rPr>
          <w:id w:val="21234977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MC: </w:t>
      </w:r>
      <w:sdt>
        <w:sdtPr>
          <w:rPr>
            <w:rFonts w:cstheme="minorHAnsi"/>
            <w:b/>
            <w:color w:val="222A35" w:themeColor="text2" w:themeShade="80"/>
            <w:sz w:val="20"/>
            <w:szCs w:val="20"/>
            <w:lang w:val="en-US"/>
          </w:rPr>
          <w:id w:val="-89319971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p>
    <w:p w14:paraId="612B2064" w14:textId="6B6D417A"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0"/>
          <w:szCs w:val="20"/>
          <w:lang w:val="de-DE"/>
        </w:rPr>
      </w:pPr>
      <w:r w:rsidRPr="00B829E8">
        <w:rPr>
          <w:rFonts w:cstheme="minorHAnsi"/>
          <w:b/>
          <w:bCs/>
          <w:color w:val="222A35" w:themeColor="text2" w:themeShade="80"/>
          <w:sz w:val="20"/>
          <w:szCs w:val="20"/>
          <w:lang w:val="de-DE"/>
        </w:rPr>
        <w:t>Kreditkarten</w:t>
      </w:r>
      <w:r w:rsidR="008C0CCD" w:rsidRPr="00B829E8">
        <w:rPr>
          <w:rFonts w:cstheme="minorHAnsi"/>
          <w:b/>
          <w:bCs/>
          <w:color w:val="222A35" w:themeColor="text2" w:themeShade="80"/>
          <w:sz w:val="20"/>
          <w:szCs w:val="20"/>
          <w:lang w:val="de-DE"/>
        </w:rPr>
        <w:t>N</w:t>
      </w:r>
      <w:r w:rsidRPr="00B829E8">
        <w:rPr>
          <w:rFonts w:cstheme="minorHAnsi"/>
          <w:b/>
          <w:bCs/>
          <w:color w:val="222A35" w:themeColor="text2" w:themeShade="80"/>
          <w:sz w:val="20"/>
          <w:szCs w:val="20"/>
          <w:lang w:val="de-DE"/>
        </w:rPr>
        <w:t>r. / Credit card number:</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518861731"/>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4E86743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bCs/>
          <w:color w:val="222A35" w:themeColor="text2" w:themeShade="80"/>
          <w:sz w:val="20"/>
          <w:szCs w:val="20"/>
          <w:lang w:val="de-DE"/>
        </w:rPr>
        <w:t>Ablauf Datum / Expiry date:</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19256033"/>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72564A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Kreditkarteninhaber / Credit card holder:</w:t>
      </w:r>
      <w:r w:rsidRPr="00B829E8">
        <w:rPr>
          <w:rFonts w:cstheme="minorHAnsi"/>
          <w:b/>
          <w:color w:val="222A35" w:themeColor="text2" w:themeShade="80"/>
          <w:sz w:val="20"/>
          <w:szCs w:val="20"/>
          <w:lang w:val="de-DE"/>
        </w:rPr>
        <w:tab/>
      </w:r>
      <w:sdt>
        <w:sdtPr>
          <w:rPr>
            <w:rFonts w:cstheme="minorHAnsi"/>
            <w:color w:val="222A35" w:themeColor="text2" w:themeShade="80"/>
            <w:sz w:val="20"/>
            <w:szCs w:val="20"/>
          </w:rPr>
          <w:id w:val="-1500112530"/>
          <w:showingPlcHdr/>
        </w:sdtPr>
        <w:sdtEnd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2474551" w14:textId="6C822550" w:rsidR="00E6780B" w:rsidRPr="006F4D31" w:rsidRDefault="00E6780B" w:rsidP="00F2025A">
      <w:pPr>
        <w:pStyle w:val="IntensivesZitat"/>
        <w:spacing w:before="0" w:after="0"/>
        <w:rPr>
          <w:rFonts w:cstheme="minorHAnsi"/>
          <w:sz w:val="19"/>
          <w:szCs w:val="19"/>
        </w:rPr>
      </w:pPr>
      <w:r w:rsidRPr="006F4D31">
        <w:rPr>
          <w:rFonts w:cstheme="minorHAnsi"/>
          <w:sz w:val="19"/>
          <w:szCs w:val="19"/>
        </w:rPr>
        <w:lastRenderedPageBreak/>
        <w:t>Wichtige Information für Anreise aufgrund von COVID -19</w:t>
      </w:r>
      <w:r w:rsidR="00F2025A" w:rsidRPr="006F4D31">
        <w:rPr>
          <w:rFonts w:cstheme="minorHAnsi"/>
          <w:sz w:val="19"/>
          <w:szCs w:val="19"/>
        </w:rPr>
        <w:t xml:space="preserve"> - WIEN</w:t>
      </w:r>
      <w:r w:rsidRPr="006F4D31">
        <w:rPr>
          <w:rFonts w:cstheme="minorHAnsi"/>
          <w:sz w:val="19"/>
          <w:szCs w:val="19"/>
        </w:rPr>
        <w:t xml:space="preserve"> //                                                                                    Important Information for your arrival due COVID- 19</w:t>
      </w:r>
      <w:r w:rsidR="004A5401" w:rsidRPr="006F4D31">
        <w:rPr>
          <w:rFonts w:cstheme="minorHAnsi"/>
          <w:sz w:val="19"/>
          <w:szCs w:val="19"/>
        </w:rPr>
        <w:t xml:space="preserve"> </w:t>
      </w:r>
      <w:r w:rsidR="00F2025A" w:rsidRPr="006F4D31">
        <w:rPr>
          <w:rFonts w:cstheme="minorHAnsi"/>
          <w:sz w:val="19"/>
          <w:szCs w:val="19"/>
        </w:rPr>
        <w:t>-VIENNA</w:t>
      </w:r>
    </w:p>
    <w:p w14:paraId="31E11A84" w14:textId="77777777" w:rsidR="004A5401" w:rsidRPr="006F4D31" w:rsidRDefault="004A5401" w:rsidP="00F2025A">
      <w:pPr>
        <w:spacing w:after="0" w:line="240" w:lineRule="auto"/>
        <w:jc w:val="center"/>
        <w:rPr>
          <w:rFonts w:cstheme="minorHAnsi"/>
          <w:noProof/>
          <w:sz w:val="16"/>
          <w:szCs w:val="16"/>
        </w:rPr>
      </w:pPr>
    </w:p>
    <w:p w14:paraId="1413EC1A" w14:textId="77777777" w:rsidR="00071D1E" w:rsidRPr="006F4D31" w:rsidRDefault="00071D1E" w:rsidP="00F2025A">
      <w:pPr>
        <w:spacing w:after="0" w:line="240" w:lineRule="auto"/>
        <w:rPr>
          <w:rFonts w:cstheme="minorHAnsi"/>
          <w:noProof/>
          <w:sz w:val="19"/>
          <w:szCs w:val="19"/>
        </w:rPr>
      </w:pPr>
      <w:r w:rsidRPr="006F4D31">
        <w:rPr>
          <w:rFonts w:cstheme="minorHAnsi"/>
          <w:noProof/>
          <w:sz w:val="19"/>
          <w:szCs w:val="19"/>
        </w:rPr>
        <w:t>Auch wenn wir uns freuen, dass ein Großteil der zuvor geltenden Bedingungen und Maßnahmen mit 05.03.2022 aufgehoben wurden, möchten wir dennoch auf weiterhin  geltende Bedingungen der Stadt Wien aufmerksam machen.</w:t>
      </w:r>
    </w:p>
    <w:p w14:paraId="78034E2C" w14:textId="77777777" w:rsidR="00126DE8" w:rsidRPr="006F4D31" w:rsidRDefault="00126DE8" w:rsidP="00F2025A">
      <w:pPr>
        <w:spacing w:after="0" w:line="240" w:lineRule="auto"/>
        <w:rPr>
          <w:rFonts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Although we are pleased that a large part of the previously applicable conditions and measures were lifted on 05.03.2022, we would still like to draw attention to the continuing conditions of the City of Vienna.</w:t>
      </w:r>
    </w:p>
    <w:p w14:paraId="020D3EC5" w14:textId="77777777" w:rsidR="008D41A4" w:rsidRPr="006F4D31" w:rsidRDefault="008D41A4" w:rsidP="00F2025A">
      <w:pPr>
        <w:spacing w:after="0" w:line="240" w:lineRule="auto"/>
        <w:rPr>
          <w:rFonts w:cstheme="minorHAnsi"/>
          <w:i/>
          <w:iCs/>
          <w:noProof/>
          <w:sz w:val="19"/>
          <w:szCs w:val="19"/>
          <w:u w:val="single"/>
        </w:rPr>
      </w:pPr>
      <w:r w:rsidRPr="006F4D31">
        <w:rPr>
          <w:rFonts w:cstheme="minorHAnsi"/>
          <w:i/>
          <w:iCs/>
          <w:noProof/>
          <w:sz w:val="19"/>
          <w:szCs w:val="19"/>
          <w:u w:val="single"/>
        </w:rPr>
        <w:t>Gültigkeit von Tests</w:t>
      </w:r>
    </w:p>
    <w:p w14:paraId="512DBF7E" w14:textId="77777777" w:rsidR="008D41A4" w:rsidRPr="006F4D31" w:rsidRDefault="008D41A4" w:rsidP="00F2025A">
      <w:pPr>
        <w:spacing w:after="0" w:line="240" w:lineRule="auto"/>
        <w:rPr>
          <w:rFonts w:cstheme="minorHAnsi"/>
          <w:noProof/>
          <w:sz w:val="19"/>
          <w:szCs w:val="19"/>
        </w:rPr>
      </w:pPr>
      <w:r w:rsidRPr="006F4D31">
        <w:rPr>
          <w:rFonts w:cstheme="minorHAnsi"/>
          <w:noProof/>
          <w:sz w:val="19"/>
          <w:szCs w:val="19"/>
        </w:rPr>
        <w:t>In Wien dürfen PCR-Testergebnisse weiterhin nicht älter als 48 Stunden sein. Antigen-Tests nur von befugten Teststellen (Apotheken, Teststraßen) gelten 24 Stunden. „Wohnzimmer-Tests“ sind nicht zulässig.</w:t>
      </w:r>
    </w:p>
    <w:p w14:paraId="4DCE901D" w14:textId="77777777" w:rsidR="00B015A4" w:rsidRPr="006F4D31" w:rsidRDefault="00B015A4" w:rsidP="00F2025A">
      <w:pPr>
        <w:spacing w:after="0" w:line="240" w:lineRule="auto"/>
        <w:rPr>
          <w:rFonts w:cstheme="minorHAnsi"/>
          <w:i/>
          <w:iCs/>
          <w:noProof/>
          <w:color w:val="808080" w:themeColor="background1" w:themeShade="80"/>
          <w:sz w:val="19"/>
          <w:szCs w:val="19"/>
          <w:u w:val="single"/>
          <w:lang w:val="en-GB"/>
        </w:rPr>
      </w:pPr>
      <w:r w:rsidRPr="006F4D31">
        <w:rPr>
          <w:rFonts w:cstheme="minorHAnsi"/>
          <w:i/>
          <w:iCs/>
          <w:noProof/>
          <w:color w:val="808080" w:themeColor="background1" w:themeShade="80"/>
          <w:sz w:val="19"/>
          <w:szCs w:val="19"/>
          <w:u w:val="single"/>
          <w:lang w:val="en"/>
        </w:rPr>
        <w:t>Validity of tests</w:t>
      </w:r>
    </w:p>
    <w:p w14:paraId="087B7F28" w14:textId="77777777" w:rsidR="00B015A4" w:rsidRPr="006F4D31" w:rsidRDefault="00B015A4" w:rsidP="00F2025A">
      <w:pPr>
        <w:spacing w:after="0" w:line="240" w:lineRule="auto"/>
        <w:rPr>
          <w:rFonts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In Vienna, PCR test results must still not be older than 48 hours. Antigen tests only from authorized test sites (pharmacies, test roads) are valid for 24 hours. "Living room tests" are not allowed.</w:t>
      </w:r>
    </w:p>
    <w:p w14:paraId="631819E4" w14:textId="77777777" w:rsidR="008D41A4" w:rsidRPr="006F4D31" w:rsidRDefault="008D41A4" w:rsidP="00F2025A">
      <w:pPr>
        <w:spacing w:after="0" w:line="240" w:lineRule="auto"/>
        <w:rPr>
          <w:rFonts w:cstheme="minorHAnsi"/>
          <w:noProof/>
          <w:sz w:val="16"/>
          <w:szCs w:val="16"/>
        </w:rPr>
      </w:pPr>
    </w:p>
    <w:p w14:paraId="2EA63DDC" w14:textId="77777777" w:rsidR="008D41A4" w:rsidRPr="006F4D31" w:rsidRDefault="008D41A4" w:rsidP="00F2025A">
      <w:pPr>
        <w:spacing w:after="0" w:line="240" w:lineRule="auto"/>
        <w:rPr>
          <w:rFonts w:eastAsiaTheme="minorEastAsia" w:cstheme="minorHAnsi"/>
          <w:i/>
          <w:iCs/>
          <w:noProof/>
          <w:sz w:val="19"/>
          <w:szCs w:val="19"/>
          <w:u w:val="single"/>
        </w:rPr>
      </w:pPr>
      <w:r w:rsidRPr="006F4D31">
        <w:rPr>
          <w:rFonts w:eastAsiaTheme="minorEastAsia" w:cstheme="minorHAnsi"/>
          <w:i/>
          <w:iCs/>
          <w:noProof/>
          <w:sz w:val="19"/>
          <w:szCs w:val="19"/>
          <w:u w:val="single"/>
        </w:rPr>
        <w:t>Gastronomie</w:t>
      </w:r>
    </w:p>
    <w:p w14:paraId="3A9FE854"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 xml:space="preserve">Es besteht hier weiterhin die 2G-Regel. Die FFP2-Maskenpflicht entfällt, sowohl für Personal als auch für KundInnen. </w:t>
      </w:r>
    </w:p>
    <w:p w14:paraId="23A0BC54"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Die FFP2-Maskenpflicht gilt jedoch weiterhin bei Abholung von Speisen in geschlosssenen Räumen.</w:t>
      </w:r>
    </w:p>
    <w:p w14:paraId="1E996788"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 xml:space="preserve">Die Sperrstunde ist mit 05.03.2022 entfallen. Auch die Nachtgastronomie hat wieder geöffnet, jedoch unter Einhaltung der  2G-Regel. Die FFP2-Maskenpflicht entfällt für Personal und für KundInnen. </w:t>
      </w:r>
    </w:p>
    <w:p w14:paraId="4BABA0D6" w14:textId="77777777" w:rsidR="00262713" w:rsidRPr="006F4D31" w:rsidRDefault="00262713" w:rsidP="00F2025A">
      <w:pPr>
        <w:spacing w:after="0" w:line="240" w:lineRule="auto"/>
        <w:rPr>
          <w:rFonts w:eastAsiaTheme="minorEastAsia" w:cstheme="minorHAnsi"/>
          <w:i/>
          <w:iCs/>
          <w:noProof/>
          <w:color w:val="808080" w:themeColor="background1" w:themeShade="80"/>
          <w:sz w:val="19"/>
          <w:szCs w:val="19"/>
          <w:u w:val="single"/>
          <w:lang w:val="en-GB"/>
        </w:rPr>
      </w:pPr>
      <w:r w:rsidRPr="006F4D31">
        <w:rPr>
          <w:rFonts w:cstheme="minorHAnsi"/>
          <w:i/>
          <w:iCs/>
          <w:noProof/>
          <w:color w:val="808080" w:themeColor="background1" w:themeShade="80"/>
          <w:sz w:val="19"/>
          <w:szCs w:val="19"/>
          <w:u w:val="single"/>
          <w:lang w:val="en"/>
        </w:rPr>
        <w:t>Gastronomy</w:t>
      </w:r>
    </w:p>
    <w:p w14:paraId="12460F68" w14:textId="77777777" w:rsidR="00262713" w:rsidRPr="006F4D31" w:rsidRDefault="00262713"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The 2G rule still exists here.</w:t>
      </w:r>
      <w:r w:rsidRPr="006F4D31">
        <w:rPr>
          <w:rFonts w:cstheme="minorHAnsi"/>
          <w:color w:val="808080" w:themeColor="background1" w:themeShade="80"/>
          <w:sz w:val="19"/>
          <w:szCs w:val="19"/>
          <w:lang w:val="en"/>
        </w:rPr>
        <w:t xml:space="preserve"> </w:t>
      </w:r>
      <w:r w:rsidRPr="006F4D31">
        <w:rPr>
          <w:rFonts w:cstheme="minorHAnsi"/>
          <w:noProof/>
          <w:color w:val="808080" w:themeColor="background1" w:themeShade="80"/>
          <w:sz w:val="19"/>
          <w:szCs w:val="19"/>
          <w:lang w:val="en"/>
        </w:rPr>
        <w:t xml:space="preserve"> The FFP2 mask requirement is no longer required, both for staff and customers. </w:t>
      </w:r>
    </w:p>
    <w:p w14:paraId="24C9BE35" w14:textId="77777777" w:rsidR="00262713" w:rsidRPr="006F4D31" w:rsidRDefault="00262713"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 xml:space="preserve">However, the FFP2 mask requirement </w:t>
      </w:r>
      <w:r w:rsidRPr="006F4D31">
        <w:rPr>
          <w:rFonts w:cstheme="minorHAnsi"/>
          <w:color w:val="808080" w:themeColor="background1" w:themeShade="80"/>
          <w:sz w:val="19"/>
          <w:szCs w:val="19"/>
          <w:lang w:val="en"/>
        </w:rPr>
        <w:t xml:space="preserve">still </w:t>
      </w:r>
      <w:r w:rsidRPr="006F4D31">
        <w:rPr>
          <w:rFonts w:cstheme="minorHAnsi"/>
          <w:noProof/>
          <w:color w:val="808080" w:themeColor="background1" w:themeShade="80"/>
          <w:sz w:val="19"/>
          <w:szCs w:val="19"/>
          <w:lang w:val="en"/>
        </w:rPr>
        <w:t>applies when picking up food in locked rooms.</w:t>
      </w:r>
    </w:p>
    <w:p w14:paraId="1A9AD7DB" w14:textId="77777777" w:rsidR="00262713" w:rsidRPr="006F4D31" w:rsidRDefault="00262713"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 xml:space="preserve">The curfew has been abolished on 05.03.2022. The night gastronomy has also reopened, but in compliance with the  2G rule. </w:t>
      </w:r>
      <w:r w:rsidRPr="006F4D31">
        <w:rPr>
          <w:rFonts w:cstheme="minorHAnsi"/>
          <w:color w:val="808080" w:themeColor="background1" w:themeShade="80"/>
          <w:sz w:val="19"/>
          <w:szCs w:val="19"/>
          <w:lang w:val="en"/>
        </w:rPr>
        <w:t xml:space="preserve"> </w:t>
      </w:r>
      <w:r w:rsidRPr="006F4D31">
        <w:rPr>
          <w:rFonts w:cstheme="minorHAnsi"/>
          <w:noProof/>
          <w:color w:val="808080" w:themeColor="background1" w:themeShade="80"/>
          <w:sz w:val="19"/>
          <w:szCs w:val="19"/>
          <w:lang w:val="en"/>
        </w:rPr>
        <w:t xml:space="preserve">The FFP2 mask requirement is no longer required for staff and customers. </w:t>
      </w:r>
    </w:p>
    <w:p w14:paraId="7E25881F" w14:textId="77777777" w:rsidR="008D41A4" w:rsidRPr="006F4D31" w:rsidRDefault="008D41A4" w:rsidP="00F2025A">
      <w:pPr>
        <w:spacing w:after="0" w:line="240" w:lineRule="auto"/>
        <w:rPr>
          <w:rFonts w:eastAsiaTheme="minorEastAsia" w:cstheme="minorHAnsi"/>
          <w:noProof/>
          <w:sz w:val="16"/>
          <w:szCs w:val="16"/>
          <w:lang w:val="en-GB"/>
        </w:rPr>
      </w:pPr>
    </w:p>
    <w:p w14:paraId="00E4048D" w14:textId="77777777" w:rsidR="008D41A4" w:rsidRPr="006F4D31" w:rsidRDefault="008D41A4" w:rsidP="00F2025A">
      <w:pPr>
        <w:spacing w:after="0" w:line="240" w:lineRule="auto"/>
        <w:rPr>
          <w:rFonts w:eastAsiaTheme="minorEastAsia" w:cstheme="minorHAnsi"/>
          <w:i/>
          <w:iCs/>
          <w:noProof/>
          <w:sz w:val="19"/>
          <w:szCs w:val="19"/>
          <w:u w:val="single"/>
        </w:rPr>
      </w:pPr>
      <w:r w:rsidRPr="006F4D31">
        <w:rPr>
          <w:rFonts w:eastAsiaTheme="minorEastAsia" w:cstheme="minorHAnsi"/>
          <w:i/>
          <w:iCs/>
          <w:noProof/>
          <w:sz w:val="19"/>
          <w:szCs w:val="19"/>
          <w:u w:val="single"/>
        </w:rPr>
        <w:t>Hotellerie (Beherbergung)</w:t>
      </w:r>
    </w:p>
    <w:p w14:paraId="468F4F4B"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 xml:space="preserve">Hotelgäste müssen keinen G-Nachweis mehr erbringen. Kann aber dennoch, in Verbindung mit dem Seminar- und Gastronomiebereichs des Hotels, bei Anreise kontrolliert werden, da hier weiterhin die 2G-Regel gilt. </w:t>
      </w:r>
    </w:p>
    <w:p w14:paraId="02E1C153"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Eine FFP2-Maskenpflicht gilt weiterhin in allen Bereichen mit Ausnahme des Gastronomiebereichs, Sport – und Saunabereich sowie im Hotelzimmer.</w:t>
      </w:r>
    </w:p>
    <w:p w14:paraId="53275647" w14:textId="77777777" w:rsidR="00133407" w:rsidRPr="006F4D31" w:rsidRDefault="00133407" w:rsidP="00F2025A">
      <w:pPr>
        <w:spacing w:after="0" w:line="240" w:lineRule="auto"/>
        <w:rPr>
          <w:rFonts w:eastAsiaTheme="minorEastAsia" w:cstheme="minorHAnsi"/>
          <w:noProof/>
          <w:sz w:val="16"/>
          <w:szCs w:val="16"/>
        </w:rPr>
      </w:pPr>
    </w:p>
    <w:p w14:paraId="03F4CDB5" w14:textId="77777777" w:rsidR="003D2498" w:rsidRPr="006F4D31" w:rsidRDefault="003D2498" w:rsidP="00F2025A">
      <w:pPr>
        <w:spacing w:after="0" w:line="240" w:lineRule="auto"/>
        <w:rPr>
          <w:rFonts w:eastAsiaTheme="minorEastAsia" w:cstheme="minorHAnsi"/>
          <w:i/>
          <w:iCs/>
          <w:noProof/>
          <w:color w:val="808080" w:themeColor="background1" w:themeShade="80"/>
          <w:sz w:val="19"/>
          <w:szCs w:val="19"/>
          <w:u w:val="single"/>
          <w:lang w:val="en-GB"/>
        </w:rPr>
      </w:pPr>
      <w:r w:rsidRPr="006F4D31">
        <w:rPr>
          <w:rFonts w:cstheme="minorHAnsi"/>
          <w:i/>
          <w:iCs/>
          <w:noProof/>
          <w:color w:val="808080" w:themeColor="background1" w:themeShade="80"/>
          <w:sz w:val="19"/>
          <w:szCs w:val="19"/>
          <w:u w:val="single"/>
          <w:lang w:val="en"/>
        </w:rPr>
        <w:t>Hotel industry (accommodation)</w:t>
      </w:r>
    </w:p>
    <w:p w14:paraId="61845837" w14:textId="77777777" w:rsidR="003D2498" w:rsidRPr="006F4D31" w:rsidRDefault="003D2498"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 xml:space="preserve">Hotel guests no longer have to provide G-proof. However, in conjunction with the seminar and restauant and bar area of the hotel, it can still be checked on arrival, as the 2G rule still applies here. </w:t>
      </w:r>
    </w:p>
    <w:p w14:paraId="2D39306A" w14:textId="77777777" w:rsidR="003D2498" w:rsidRPr="006F4D31" w:rsidRDefault="003D2498"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An FFP2 mask requirement  continues to apply in all areas with the exception of the gastronomy area, sports and sauna area as well as in the hotel room.</w:t>
      </w:r>
    </w:p>
    <w:p w14:paraId="29C23A43" w14:textId="77777777" w:rsidR="008D41A4" w:rsidRPr="006F4D31" w:rsidRDefault="008D41A4" w:rsidP="00F2025A">
      <w:pPr>
        <w:spacing w:after="0" w:line="240" w:lineRule="auto"/>
        <w:rPr>
          <w:rFonts w:eastAsiaTheme="minorEastAsia" w:cstheme="minorHAnsi"/>
          <w:noProof/>
          <w:sz w:val="16"/>
          <w:szCs w:val="16"/>
          <w:lang w:val="en-GB"/>
        </w:rPr>
      </w:pPr>
    </w:p>
    <w:p w14:paraId="1B41DD28" w14:textId="77777777" w:rsidR="008D41A4" w:rsidRPr="006F4D31" w:rsidRDefault="008D41A4" w:rsidP="00F2025A">
      <w:pPr>
        <w:spacing w:after="0" w:line="240" w:lineRule="auto"/>
        <w:rPr>
          <w:rFonts w:eastAsiaTheme="minorEastAsia" w:cstheme="minorHAnsi"/>
          <w:i/>
          <w:iCs/>
          <w:noProof/>
          <w:sz w:val="19"/>
          <w:szCs w:val="19"/>
          <w:u w:val="single"/>
        </w:rPr>
      </w:pPr>
      <w:r w:rsidRPr="006F4D31">
        <w:rPr>
          <w:rFonts w:eastAsiaTheme="minorEastAsia" w:cstheme="minorHAnsi"/>
          <w:i/>
          <w:iCs/>
          <w:noProof/>
          <w:sz w:val="19"/>
          <w:szCs w:val="19"/>
          <w:u w:val="single"/>
        </w:rPr>
        <w:t>Allgemein</w:t>
      </w:r>
    </w:p>
    <w:p w14:paraId="48CE1695"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Es besteht eine generelle FFP2- Maskenpflicht in geschlossenen Räumen, Shops, Freizeit- und Kultureinrichtungen (ausgenommen Bäder und Nassräume), Messen oder Märkte sowie in allen öffentlichen Verkehrsmitteln und Bahnhöfen.</w:t>
      </w:r>
    </w:p>
    <w:p w14:paraId="74223D63" w14:textId="77777777" w:rsidR="00EE63E9" w:rsidRPr="006F4D31" w:rsidRDefault="00EE63E9" w:rsidP="00F2025A">
      <w:pPr>
        <w:spacing w:after="0" w:line="240" w:lineRule="auto"/>
        <w:rPr>
          <w:rFonts w:eastAsiaTheme="minorEastAsia" w:cstheme="minorHAnsi"/>
          <w:i/>
          <w:iCs/>
          <w:noProof/>
          <w:color w:val="808080" w:themeColor="background1" w:themeShade="80"/>
          <w:sz w:val="19"/>
          <w:szCs w:val="19"/>
          <w:u w:val="single"/>
          <w:lang w:val="en-GB"/>
        </w:rPr>
      </w:pPr>
      <w:r w:rsidRPr="006F4D31">
        <w:rPr>
          <w:rFonts w:cstheme="minorHAnsi"/>
          <w:i/>
          <w:iCs/>
          <w:noProof/>
          <w:color w:val="808080" w:themeColor="background1" w:themeShade="80"/>
          <w:sz w:val="19"/>
          <w:szCs w:val="19"/>
          <w:u w:val="single"/>
          <w:lang w:val="en"/>
        </w:rPr>
        <w:t>General</w:t>
      </w:r>
    </w:p>
    <w:p w14:paraId="609A0143" w14:textId="77777777" w:rsidR="00EE63E9" w:rsidRPr="006F4D31" w:rsidRDefault="00EE63E9"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There is a general FFP2 mask requirement in closed rooms, shops, leisure and cultural facilities (except baths and wet rooms), trade fairs or markets as well as in all public transport and train stations.</w:t>
      </w:r>
    </w:p>
    <w:p w14:paraId="25451DCF" w14:textId="77777777" w:rsidR="008D41A4" w:rsidRPr="006F4D31" w:rsidRDefault="008D41A4" w:rsidP="00F2025A">
      <w:pPr>
        <w:spacing w:after="0" w:line="240" w:lineRule="auto"/>
        <w:rPr>
          <w:rFonts w:eastAsiaTheme="minorEastAsia" w:cstheme="minorHAnsi"/>
          <w:noProof/>
          <w:sz w:val="16"/>
          <w:szCs w:val="16"/>
          <w:lang w:val="en-GB"/>
        </w:rPr>
      </w:pPr>
    </w:p>
    <w:p w14:paraId="67955335"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Bei Ausübung von Indoor-Sportaktivitäten gilt weiterhin die 2G-Regel, keine FFP2-Maskenpficht mehr.</w:t>
      </w:r>
    </w:p>
    <w:p w14:paraId="66A5FD41"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Für Sportaktivitäten im Outdoorbereich gibt es keine Einschränkungen mehr.</w:t>
      </w:r>
    </w:p>
    <w:p w14:paraId="2CAFF9CB" w14:textId="77777777" w:rsidR="00A83172" w:rsidRPr="006F4D31" w:rsidRDefault="00A83172"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When practicing indoor sports activities, the 2G rule still applies, no longer FFP2 mask requirement.</w:t>
      </w:r>
    </w:p>
    <w:p w14:paraId="760E98F0" w14:textId="77777777" w:rsidR="00A83172" w:rsidRPr="006F4D31" w:rsidRDefault="00A83172"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There are no longer any restrictions on</w:t>
      </w:r>
      <w:r w:rsidRPr="006F4D31">
        <w:rPr>
          <w:rFonts w:cstheme="minorHAnsi"/>
          <w:color w:val="808080" w:themeColor="background1" w:themeShade="80"/>
          <w:sz w:val="19"/>
          <w:szCs w:val="19"/>
          <w:lang w:val="en"/>
        </w:rPr>
        <w:t xml:space="preserve"> outdoor sports activities</w:t>
      </w:r>
      <w:r w:rsidRPr="006F4D31">
        <w:rPr>
          <w:rFonts w:cstheme="minorHAnsi"/>
          <w:noProof/>
          <w:color w:val="808080" w:themeColor="background1" w:themeShade="80"/>
          <w:sz w:val="19"/>
          <w:szCs w:val="19"/>
          <w:lang w:val="en"/>
        </w:rPr>
        <w:t>.</w:t>
      </w:r>
    </w:p>
    <w:p w14:paraId="08F1A120" w14:textId="77777777" w:rsidR="008D41A4" w:rsidRPr="006F4D31" w:rsidRDefault="008D41A4" w:rsidP="00F2025A">
      <w:pPr>
        <w:spacing w:after="0" w:line="240" w:lineRule="auto"/>
        <w:rPr>
          <w:rFonts w:eastAsiaTheme="minorEastAsia" w:cstheme="minorHAnsi"/>
          <w:noProof/>
          <w:sz w:val="16"/>
          <w:szCs w:val="16"/>
          <w:lang w:val="en-GB"/>
        </w:rPr>
      </w:pPr>
    </w:p>
    <w:p w14:paraId="38BEFB6D" w14:textId="77777777" w:rsidR="008D41A4" w:rsidRPr="006F4D31" w:rsidRDefault="008D41A4" w:rsidP="00F2025A">
      <w:pPr>
        <w:spacing w:after="0" w:line="240" w:lineRule="auto"/>
        <w:rPr>
          <w:rFonts w:eastAsiaTheme="minorEastAsia" w:cstheme="minorHAnsi"/>
          <w:noProof/>
          <w:sz w:val="19"/>
          <w:szCs w:val="19"/>
        </w:rPr>
      </w:pPr>
      <w:r w:rsidRPr="006F4D31">
        <w:rPr>
          <w:rFonts w:eastAsiaTheme="minorEastAsia" w:cstheme="minorHAnsi"/>
          <w:noProof/>
          <w:sz w:val="19"/>
          <w:szCs w:val="19"/>
        </w:rPr>
        <w:t>Kinder sind bis zum 05. Lebensjahr von dieser Regelung ausgeschlossen.</w:t>
      </w:r>
    </w:p>
    <w:p w14:paraId="60758FFC" w14:textId="77777777" w:rsidR="00965DD8" w:rsidRPr="006F4D31" w:rsidRDefault="00965DD8" w:rsidP="00F2025A">
      <w:pPr>
        <w:spacing w:after="0" w:line="240" w:lineRule="auto"/>
        <w:rPr>
          <w:rFonts w:eastAsiaTheme="minorEastAsia" w:cstheme="minorHAnsi"/>
          <w:noProof/>
          <w:color w:val="808080" w:themeColor="background1" w:themeShade="80"/>
          <w:sz w:val="19"/>
          <w:szCs w:val="19"/>
          <w:lang w:val="en-GB"/>
        </w:rPr>
      </w:pPr>
      <w:r w:rsidRPr="006F4D31">
        <w:rPr>
          <w:rFonts w:cstheme="minorHAnsi"/>
          <w:noProof/>
          <w:color w:val="808080" w:themeColor="background1" w:themeShade="80"/>
          <w:sz w:val="19"/>
          <w:szCs w:val="19"/>
          <w:lang w:val="en"/>
        </w:rPr>
        <w:t>Children up to the age of 5 are excluded from this regulation.</w:t>
      </w:r>
    </w:p>
    <w:p w14:paraId="11C06449" w14:textId="77777777" w:rsidR="008D41A4" w:rsidRPr="006F4D31" w:rsidRDefault="008D41A4" w:rsidP="00F2025A">
      <w:pPr>
        <w:spacing w:after="0" w:line="240" w:lineRule="auto"/>
        <w:rPr>
          <w:rFonts w:eastAsiaTheme="minorEastAsia" w:cstheme="minorHAnsi"/>
          <w:noProof/>
          <w:sz w:val="16"/>
          <w:szCs w:val="16"/>
          <w:lang w:val="en-GB"/>
        </w:rPr>
      </w:pPr>
    </w:p>
    <w:p w14:paraId="1CD3F646" w14:textId="77777777" w:rsidR="008D41A4" w:rsidRPr="006F4D31" w:rsidRDefault="008D41A4" w:rsidP="00F2025A">
      <w:pPr>
        <w:spacing w:after="0" w:line="240" w:lineRule="auto"/>
        <w:rPr>
          <w:rFonts w:eastAsiaTheme="minorEastAsia" w:cstheme="minorHAnsi"/>
          <w:i/>
          <w:iCs/>
          <w:noProof/>
          <w:color w:val="C00000"/>
          <w:sz w:val="19"/>
          <w:szCs w:val="19"/>
          <w:lang w:eastAsia="de-DE"/>
        </w:rPr>
      </w:pPr>
      <w:r w:rsidRPr="006F4D31">
        <w:rPr>
          <w:rFonts w:eastAsiaTheme="minorEastAsia" w:cstheme="minorHAnsi"/>
          <w:i/>
          <w:iCs/>
          <w:noProof/>
          <w:color w:val="C00000"/>
          <w:sz w:val="19"/>
          <w:szCs w:val="19"/>
          <w:lang w:eastAsia="de-DE"/>
        </w:rPr>
        <w:t xml:space="preserve">Wir möchten Daraufhinweisen, sich bitte vor Reiseantritt rechtzeitig über die aktuellen Einreisebedingungen zu informieren. </w:t>
      </w:r>
    </w:p>
    <w:p w14:paraId="6B87259D" w14:textId="77777777" w:rsidR="004C5D81" w:rsidRPr="006F4D31" w:rsidRDefault="004C5D81" w:rsidP="00F2025A">
      <w:pPr>
        <w:spacing w:after="0" w:line="240" w:lineRule="auto"/>
        <w:rPr>
          <w:rFonts w:eastAsiaTheme="minorEastAsia" w:cstheme="minorHAnsi"/>
          <w:i/>
          <w:iCs/>
          <w:noProof/>
          <w:color w:val="FF0000"/>
          <w:sz w:val="19"/>
          <w:szCs w:val="19"/>
          <w:lang w:val="en-GB" w:eastAsia="de-DE"/>
        </w:rPr>
      </w:pPr>
      <w:r w:rsidRPr="006F4D31">
        <w:rPr>
          <w:rFonts w:cstheme="minorHAnsi"/>
          <w:i/>
          <w:noProof/>
          <w:color w:val="FF0000"/>
          <w:sz w:val="19"/>
          <w:szCs w:val="19"/>
          <w:lang w:val="en"/>
        </w:rPr>
        <w:t xml:space="preserve">We would like to instruct you to inform yourself in good time about the current entry conditions before you travel. </w:t>
      </w:r>
    </w:p>
    <w:p w14:paraId="0A9BA649" w14:textId="77777777" w:rsidR="008D41A4" w:rsidRPr="006F4D31" w:rsidRDefault="008D41A4" w:rsidP="00F2025A">
      <w:pPr>
        <w:spacing w:after="0" w:line="240" w:lineRule="auto"/>
        <w:rPr>
          <w:rFonts w:eastAsiaTheme="minorEastAsia" w:cstheme="minorHAnsi"/>
          <w:i/>
          <w:iCs/>
          <w:noProof/>
          <w:color w:val="C00000"/>
          <w:sz w:val="16"/>
          <w:szCs w:val="16"/>
          <w:lang w:val="en-GB" w:eastAsia="de-DE"/>
        </w:rPr>
      </w:pPr>
    </w:p>
    <w:p w14:paraId="6D783AE2" w14:textId="77777777" w:rsidR="006F4D31" w:rsidRDefault="008D41A4" w:rsidP="006F4D31">
      <w:pPr>
        <w:spacing w:after="0" w:line="240" w:lineRule="auto"/>
        <w:rPr>
          <w:rFonts w:cstheme="minorHAnsi"/>
          <w:sz w:val="19"/>
          <w:szCs w:val="19"/>
        </w:rPr>
      </w:pPr>
      <w:r w:rsidRPr="006F4D31">
        <w:rPr>
          <w:rFonts w:eastAsiaTheme="minorEastAsia" w:cstheme="minorHAnsi"/>
          <w:i/>
          <w:iCs/>
          <w:noProof/>
          <w:sz w:val="19"/>
          <w:szCs w:val="19"/>
          <w:lang w:eastAsia="de-DE"/>
        </w:rPr>
        <w:t xml:space="preserve">Stand 05.03..2022 – Quelle: </w:t>
      </w:r>
      <w:hyperlink r:id="rId17" w:history="1">
        <w:r w:rsidRPr="006F4D31">
          <w:rPr>
            <w:rStyle w:val="Hyperlink"/>
            <w:rFonts w:cstheme="minorHAnsi"/>
            <w:sz w:val="19"/>
            <w:szCs w:val="19"/>
          </w:rPr>
          <w:t>Übersicht der aktuellen Corona-Regeln - Infos zum Coronavirus - Stadt Wien</w:t>
        </w:r>
      </w:hyperlink>
      <w:r w:rsidRPr="006F4D31">
        <w:rPr>
          <w:rFonts w:cstheme="minorHAnsi"/>
          <w:sz w:val="19"/>
          <w:szCs w:val="19"/>
        </w:rPr>
        <w:t xml:space="preserve"> // </w:t>
      </w:r>
      <w:hyperlink r:id="rId18" w:history="1">
        <w:r w:rsidRPr="006F4D31">
          <w:rPr>
            <w:rStyle w:val="Hyperlink"/>
            <w:rFonts w:cstheme="minorHAnsi"/>
            <w:sz w:val="19"/>
            <w:szCs w:val="19"/>
          </w:rPr>
          <w:t>https://www.oehv.at/themen-recht/corona/aktuelle-corona-regeln-in-oesterreich</w:t>
        </w:r>
      </w:hyperlink>
      <w:r w:rsidRPr="006F4D31">
        <w:rPr>
          <w:rFonts w:cstheme="minorHAnsi"/>
          <w:sz w:val="19"/>
          <w:szCs w:val="19"/>
        </w:rPr>
        <w:t xml:space="preserve"> </w:t>
      </w:r>
    </w:p>
    <w:p w14:paraId="2686A18D" w14:textId="5621105D" w:rsidR="00136DBA" w:rsidRPr="00F2025A" w:rsidRDefault="00F2025A" w:rsidP="006F4D31">
      <w:pPr>
        <w:spacing w:after="0" w:line="240" w:lineRule="auto"/>
        <w:rPr>
          <w:rFonts w:cstheme="minorHAnsi"/>
          <w:color w:val="222A35" w:themeColor="text2" w:themeShade="80"/>
          <w:lang w:val="en-US"/>
        </w:rPr>
      </w:pPr>
      <w:r w:rsidRPr="006F4D31">
        <w:rPr>
          <w:rFonts w:cstheme="minorHAnsi"/>
          <w:i/>
          <w:noProof/>
          <w:color w:val="808080" w:themeColor="background1" w:themeShade="80"/>
          <w:sz w:val="19"/>
          <w:szCs w:val="19"/>
          <w:lang w:val="en"/>
        </w:rPr>
        <w:t xml:space="preserve">As of 05.03.2022 – Source: </w:t>
      </w:r>
      <w:hyperlink r:id="rId19" w:history="1">
        <w:r w:rsidRPr="006F4D31">
          <w:rPr>
            <w:rStyle w:val="Hyperlink"/>
            <w:rFonts w:cstheme="minorHAnsi"/>
            <w:sz w:val="19"/>
            <w:szCs w:val="19"/>
            <w:lang w:val="en"/>
          </w:rPr>
          <w:t>Overview of the current corona rules - Information on the coronavirus - City of Vienna</w:t>
        </w:r>
      </w:hyperlink>
      <w:r w:rsidRPr="006F4D31">
        <w:rPr>
          <w:rFonts w:cstheme="minorHAnsi"/>
          <w:sz w:val="19"/>
          <w:szCs w:val="19"/>
          <w:lang w:val="en"/>
        </w:rPr>
        <w:t xml:space="preserve"> // </w:t>
      </w:r>
      <w:hyperlink r:id="rId20" w:history="1">
        <w:r w:rsidRPr="006F4D31">
          <w:rPr>
            <w:rStyle w:val="Hyperlink"/>
            <w:rFonts w:cstheme="minorHAnsi"/>
            <w:sz w:val="19"/>
            <w:szCs w:val="19"/>
            <w:lang w:val="en"/>
          </w:rPr>
          <w:t>https://www.oehv.at/themen-recht/corona/aktuelle-corona-regeln-in-oesterreich</w:t>
        </w:r>
      </w:hyperlink>
    </w:p>
    <w:sectPr w:rsidR="00136DBA" w:rsidRPr="00F2025A" w:rsidSect="00733100">
      <w:headerReference w:type="default" r:id="rId21"/>
      <w:footerReference w:type="default" r:id="rId22"/>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ECC9" w14:textId="77777777" w:rsidR="00C108FF" w:rsidRDefault="00C108FF" w:rsidP="00D24327">
      <w:pPr>
        <w:spacing w:after="0" w:line="240" w:lineRule="auto"/>
      </w:pPr>
      <w:r>
        <w:separator/>
      </w:r>
    </w:p>
  </w:endnote>
  <w:endnote w:type="continuationSeparator" w:id="0">
    <w:p w14:paraId="3B69763E" w14:textId="77777777" w:rsidR="00C108FF" w:rsidRDefault="00C108FF" w:rsidP="00D24327">
      <w:pPr>
        <w:spacing w:after="0" w:line="240" w:lineRule="auto"/>
      </w:pPr>
      <w:r>
        <w:continuationSeparator/>
      </w:r>
    </w:p>
  </w:endnote>
  <w:endnote w:type="continuationNotice" w:id="1">
    <w:p w14:paraId="477ABAAE" w14:textId="77777777" w:rsidR="00C108FF" w:rsidRDefault="00C10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Pr="006F4D31" w:rsidRDefault="00707C49" w:rsidP="00707C49">
    <w:pPr>
      <w:pStyle w:val="Fuzeile"/>
      <w:rPr>
        <w:rFonts w:ascii="Arial" w:hAnsi="Arial" w:cs="Arial"/>
        <w:sz w:val="14"/>
        <w:szCs w:val="14"/>
        <w:lang w:val="en-US"/>
      </w:rPr>
    </w:pPr>
    <w:r w:rsidRPr="006F4D31">
      <w:rPr>
        <w:rFonts w:ascii="Arial" w:hAnsi="Arial" w:cs="Arial"/>
        <w:sz w:val="14"/>
        <w:szCs w:val="14"/>
        <w:lang w:val="en-US"/>
      </w:rPr>
      <w:t xml:space="preserve">BUSINESS DEVELOPMENT UNIT </w:t>
    </w:r>
  </w:p>
  <w:p w14:paraId="568991BB" w14:textId="77777777" w:rsidR="00707C49" w:rsidRPr="006F4D31" w:rsidRDefault="00707C49" w:rsidP="00707C49">
    <w:pPr>
      <w:pStyle w:val="Fuzeile"/>
      <w:rPr>
        <w:rFonts w:ascii="Arial" w:hAnsi="Arial" w:cs="Arial"/>
        <w:color w:val="000000"/>
        <w:sz w:val="14"/>
        <w:szCs w:val="14"/>
        <w:lang w:val="en-US"/>
      </w:rPr>
    </w:pPr>
    <w:r w:rsidRPr="006F4D31">
      <w:rPr>
        <w:rFonts w:ascii="Arial" w:hAnsi="Arial" w:cs="Arial"/>
        <w:color w:val="000000"/>
        <w:sz w:val="14"/>
        <w:szCs w:val="14"/>
        <w:lang w:val="en-US"/>
      </w:rPr>
      <w:t xml:space="preserve">ACCOR Austria Invest GmbH </w:t>
    </w:r>
  </w:p>
  <w:p w14:paraId="3DB9DC3F" w14:textId="2B384900" w:rsidR="00707C49" w:rsidRPr="006F4D31" w:rsidRDefault="00707C49" w:rsidP="00707C49">
    <w:pPr>
      <w:pStyle w:val="Fuzeile"/>
      <w:rPr>
        <w:rFonts w:ascii="Arial" w:hAnsi="Arial" w:cs="Arial"/>
        <w:sz w:val="14"/>
        <w:szCs w:val="14"/>
      </w:rPr>
    </w:pPr>
    <w:r w:rsidRPr="006F4D31">
      <w:rPr>
        <w:rFonts w:ascii="Arial" w:hAnsi="Arial" w:cs="Arial"/>
        <w:sz w:val="14"/>
        <w:szCs w:val="14"/>
      </w:rPr>
      <w:t xml:space="preserve">Felberstraße 4 </w:t>
    </w:r>
  </w:p>
  <w:p w14:paraId="1152A95F" w14:textId="29555447" w:rsidR="00707C49" w:rsidRPr="006F4D31" w:rsidRDefault="00707C49" w:rsidP="00707C49">
    <w:pPr>
      <w:pStyle w:val="Fuzeile"/>
      <w:rPr>
        <w:rFonts w:ascii="Arial" w:hAnsi="Arial" w:cs="Arial"/>
        <w:sz w:val="14"/>
        <w:szCs w:val="14"/>
      </w:rPr>
    </w:pPr>
    <w:r w:rsidRPr="006F4D31">
      <w:rPr>
        <w:rFonts w:ascii="Arial" w:hAnsi="Arial" w:cs="Arial"/>
        <w:sz w:val="14"/>
        <w:szCs w:val="14"/>
      </w:rPr>
      <w:t xml:space="preserve">1150 Vienna </w:t>
    </w:r>
  </w:p>
  <w:p w14:paraId="739D54EB" w14:textId="41E3CB25" w:rsidR="00CE5051" w:rsidRPr="006F4D31" w:rsidRDefault="00707C49" w:rsidP="00707C49">
    <w:pPr>
      <w:pStyle w:val="Fuzeile"/>
      <w:rPr>
        <w:sz w:val="16"/>
        <w:szCs w:val="16"/>
      </w:rPr>
    </w:pPr>
    <w:r w:rsidRPr="006F4D31">
      <w:rPr>
        <w:rFonts w:ascii="Arial" w:hAnsi="Arial" w:cs="Arial"/>
        <w:sz w:val="14"/>
        <w:szCs w:val="14"/>
      </w:rPr>
      <w:t>AUSTRIA</w:t>
    </w:r>
    <w:r w:rsidRPr="006F4D31">
      <w:rPr>
        <w:sz w:val="20"/>
        <w:szCs w:val="20"/>
      </w:rPr>
      <w:ptab w:relativeTo="margin" w:alignment="center" w:leader="none"/>
    </w:r>
    <w:proofErr w:type="spellStart"/>
    <w:r w:rsidRPr="006F4D31">
      <w:rPr>
        <w:sz w:val="20"/>
        <w:szCs w:val="20"/>
      </w:rPr>
      <w:t>Abrufer</w:t>
    </w:r>
    <w:proofErr w:type="spellEnd"/>
    <w:r w:rsidRPr="006F4D31">
      <w:rPr>
        <w:sz w:val="20"/>
        <w:szCs w:val="20"/>
      </w:rPr>
      <w:t xml:space="preserve"> </w:t>
    </w:r>
    <w:r w:rsidR="00CE5051" w:rsidRPr="006F4D31">
      <w:rPr>
        <w:sz w:val="16"/>
        <w:szCs w:val="16"/>
      </w:rPr>
      <w:t>–</w:t>
    </w:r>
    <w:r w:rsidRPr="006F4D31">
      <w:rPr>
        <w:sz w:val="16"/>
        <w:szCs w:val="16"/>
      </w:rPr>
      <w:t xml:space="preserve"> </w:t>
    </w:r>
    <w:r w:rsidR="00FD0773" w:rsidRPr="006F4D31">
      <w:rPr>
        <w:sz w:val="16"/>
        <w:szCs w:val="16"/>
      </w:rPr>
      <w:t>CICMT 2022</w:t>
    </w:r>
  </w:p>
  <w:p w14:paraId="1C2F4B4A" w14:textId="77777777" w:rsidR="00CE5051" w:rsidRDefault="00CE5051" w:rsidP="00707C49">
    <w:pPr>
      <w:pStyle w:val="Fuzeile"/>
    </w:pPr>
  </w:p>
  <w:p w14:paraId="1F16B957" w14:textId="229A800E" w:rsidR="001A23A7" w:rsidRDefault="00707C49" w:rsidP="00707C49">
    <w:pPr>
      <w:pStyle w:val="Fuzeil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75C7" w14:textId="77777777" w:rsidR="00C108FF" w:rsidRDefault="00C108FF" w:rsidP="00D24327">
      <w:pPr>
        <w:spacing w:after="0" w:line="240" w:lineRule="auto"/>
      </w:pPr>
      <w:r>
        <w:separator/>
      </w:r>
    </w:p>
  </w:footnote>
  <w:footnote w:type="continuationSeparator" w:id="0">
    <w:p w14:paraId="40F3B0EB" w14:textId="77777777" w:rsidR="00C108FF" w:rsidRDefault="00C108FF" w:rsidP="00D24327">
      <w:pPr>
        <w:spacing w:after="0" w:line="240" w:lineRule="auto"/>
      </w:pPr>
      <w:r>
        <w:continuationSeparator/>
      </w:r>
    </w:p>
  </w:footnote>
  <w:footnote w:type="continuationNotice" w:id="1">
    <w:p w14:paraId="56114964" w14:textId="77777777" w:rsidR="00C108FF" w:rsidRDefault="00C10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Kopfzeile"/>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Kopfzeile"/>
      <w:tabs>
        <w:tab w:val="clear" w:pos="4536"/>
        <w:tab w:val="clear" w:pos="9072"/>
        <w:tab w:val="left" w:pos="3690"/>
        <w:tab w:val="center" w:pos="5233"/>
      </w:tabs>
    </w:pPr>
    <w:r>
      <w:tab/>
    </w:r>
    <w:r w:rsidR="00D52145">
      <w:tab/>
    </w:r>
  </w:p>
  <w:p w14:paraId="53E07DD0" w14:textId="77777777" w:rsidR="006525E8" w:rsidRDefault="006525E8" w:rsidP="006525E8">
    <w:pPr>
      <w:pStyle w:val="Kopfzeile"/>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65"/>
      </v:shape>
    </w:pict>
  </w:numPicBullet>
  <w:abstractNum w:abstractNumId="0"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44CE"/>
    <w:multiLevelType w:val="hybridMultilevel"/>
    <w:tmpl w:val="1116F0B4"/>
    <w:lvl w:ilvl="0" w:tplc="3056A374">
      <w:start w:val="1"/>
      <w:numFmt w:val="decimal"/>
      <w:lvlText w:val="%1."/>
      <w:lvlJc w:val="left"/>
      <w:pPr>
        <w:ind w:left="1146" w:hanging="360"/>
      </w:pPr>
      <w:rPr>
        <w:rFonts w:eastAsiaTheme="minorHAnsi" w:cstheme="minorHAnsi" w:hint="default"/>
        <w:color w:val="auto"/>
        <w:sz w:val="22"/>
        <w:u w:val="none"/>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2E506917"/>
    <w:multiLevelType w:val="hybridMultilevel"/>
    <w:tmpl w:val="EE92DCF0"/>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5"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67D7744"/>
    <w:multiLevelType w:val="hybridMultilevel"/>
    <w:tmpl w:val="106439DE"/>
    <w:lvl w:ilvl="0" w:tplc="0C07000B">
      <w:start w:val="1"/>
      <w:numFmt w:val="bullet"/>
      <w:lvlText w:val=""/>
      <w:lvlJc w:val="left"/>
      <w:pPr>
        <w:ind w:left="1494" w:hanging="360"/>
      </w:pPr>
      <w:rPr>
        <w:rFonts w:ascii="Wingdings" w:hAnsi="Wingdings"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4ADA5F04"/>
    <w:multiLevelType w:val="hybridMultilevel"/>
    <w:tmpl w:val="CBC6F514"/>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10" w15:restartNumberingAfterBreak="0">
    <w:nsid w:val="52280E2C"/>
    <w:multiLevelType w:val="multilevel"/>
    <w:tmpl w:val="DC763D52"/>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16cid:durableId="2014063832">
    <w:abstractNumId w:val="4"/>
  </w:num>
  <w:num w:numId="2" w16cid:durableId="1362130441">
    <w:abstractNumId w:val="13"/>
  </w:num>
  <w:num w:numId="3" w16cid:durableId="752434276">
    <w:abstractNumId w:val="8"/>
  </w:num>
  <w:num w:numId="4" w16cid:durableId="2006394256">
    <w:abstractNumId w:val="15"/>
  </w:num>
  <w:num w:numId="5" w16cid:durableId="1836531811">
    <w:abstractNumId w:val="12"/>
  </w:num>
  <w:num w:numId="6" w16cid:durableId="1271232987">
    <w:abstractNumId w:val="11"/>
  </w:num>
  <w:num w:numId="7" w16cid:durableId="648946326">
    <w:abstractNumId w:val="16"/>
  </w:num>
  <w:num w:numId="8" w16cid:durableId="1463497534">
    <w:abstractNumId w:val="14"/>
  </w:num>
  <w:num w:numId="9" w16cid:durableId="490563633">
    <w:abstractNumId w:val="5"/>
  </w:num>
  <w:num w:numId="10" w16cid:durableId="170947153">
    <w:abstractNumId w:val="17"/>
  </w:num>
  <w:num w:numId="11" w16cid:durableId="824127209">
    <w:abstractNumId w:val="0"/>
  </w:num>
  <w:num w:numId="12" w16cid:durableId="1534422833">
    <w:abstractNumId w:val="18"/>
  </w:num>
  <w:num w:numId="13" w16cid:durableId="459611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092918">
    <w:abstractNumId w:val="6"/>
  </w:num>
  <w:num w:numId="15" w16cid:durableId="253444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851442">
    <w:abstractNumId w:val="1"/>
  </w:num>
  <w:num w:numId="17" w16cid:durableId="2070763265">
    <w:abstractNumId w:val="3"/>
  </w:num>
  <w:num w:numId="18" w16cid:durableId="1970167268">
    <w:abstractNumId w:val="7"/>
  </w:num>
  <w:num w:numId="19" w16cid:durableId="365063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MxWp6Pohpehc8UMgA0TH4jjhDX/1Q8FDIYlahzjBngrRXiwRgx1ZiqEYp8JnA0BciDOk9JFcfHkfHiyLtt5+A==" w:salt="lYC9db/W98uUy0C9b585oA=="/>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36097"/>
    <w:rsid w:val="00050A29"/>
    <w:rsid w:val="0006601B"/>
    <w:rsid w:val="00071D1E"/>
    <w:rsid w:val="00080E32"/>
    <w:rsid w:val="00084DE8"/>
    <w:rsid w:val="000B28EA"/>
    <w:rsid w:val="000B6D46"/>
    <w:rsid w:val="000C63DB"/>
    <w:rsid w:val="000D6C25"/>
    <w:rsid w:val="00100455"/>
    <w:rsid w:val="00126DE8"/>
    <w:rsid w:val="00133407"/>
    <w:rsid w:val="00136DBA"/>
    <w:rsid w:val="001415A5"/>
    <w:rsid w:val="0017067B"/>
    <w:rsid w:val="001722CC"/>
    <w:rsid w:val="0019673D"/>
    <w:rsid w:val="001A23A7"/>
    <w:rsid w:val="001B448F"/>
    <w:rsid w:val="001F70DF"/>
    <w:rsid w:val="00236426"/>
    <w:rsid w:val="0025287A"/>
    <w:rsid w:val="00262713"/>
    <w:rsid w:val="002761A6"/>
    <w:rsid w:val="002938DA"/>
    <w:rsid w:val="002B5ED5"/>
    <w:rsid w:val="002D1FED"/>
    <w:rsid w:val="00327139"/>
    <w:rsid w:val="00346779"/>
    <w:rsid w:val="00347F68"/>
    <w:rsid w:val="0035182C"/>
    <w:rsid w:val="003614A9"/>
    <w:rsid w:val="0037627F"/>
    <w:rsid w:val="00392422"/>
    <w:rsid w:val="003B318C"/>
    <w:rsid w:val="003D2498"/>
    <w:rsid w:val="004034B9"/>
    <w:rsid w:val="00447E09"/>
    <w:rsid w:val="00490378"/>
    <w:rsid w:val="004A040A"/>
    <w:rsid w:val="004A1C1A"/>
    <w:rsid w:val="004A5401"/>
    <w:rsid w:val="004B5BD1"/>
    <w:rsid w:val="004C5D81"/>
    <w:rsid w:val="004D0108"/>
    <w:rsid w:val="004D7BC5"/>
    <w:rsid w:val="004E356D"/>
    <w:rsid w:val="004E4575"/>
    <w:rsid w:val="005119C4"/>
    <w:rsid w:val="00536F16"/>
    <w:rsid w:val="005C6394"/>
    <w:rsid w:val="005D4B72"/>
    <w:rsid w:val="005F1F0C"/>
    <w:rsid w:val="0060232C"/>
    <w:rsid w:val="00602F4E"/>
    <w:rsid w:val="006525E8"/>
    <w:rsid w:val="00657B28"/>
    <w:rsid w:val="00673105"/>
    <w:rsid w:val="00677AC5"/>
    <w:rsid w:val="0068229A"/>
    <w:rsid w:val="006F4D31"/>
    <w:rsid w:val="00700AD9"/>
    <w:rsid w:val="00702A91"/>
    <w:rsid w:val="00707C49"/>
    <w:rsid w:val="00733100"/>
    <w:rsid w:val="00742803"/>
    <w:rsid w:val="00765ADF"/>
    <w:rsid w:val="00783575"/>
    <w:rsid w:val="00784DFF"/>
    <w:rsid w:val="0078738B"/>
    <w:rsid w:val="007A39B8"/>
    <w:rsid w:val="007A3D86"/>
    <w:rsid w:val="007A6EE3"/>
    <w:rsid w:val="007C7C95"/>
    <w:rsid w:val="007E1979"/>
    <w:rsid w:val="007F3381"/>
    <w:rsid w:val="00837984"/>
    <w:rsid w:val="008826B9"/>
    <w:rsid w:val="008C0CCD"/>
    <w:rsid w:val="008D41A4"/>
    <w:rsid w:val="008E4AB8"/>
    <w:rsid w:val="008F677A"/>
    <w:rsid w:val="00925F77"/>
    <w:rsid w:val="00925FBC"/>
    <w:rsid w:val="009346C5"/>
    <w:rsid w:val="00965DD8"/>
    <w:rsid w:val="009B25A8"/>
    <w:rsid w:val="009B4090"/>
    <w:rsid w:val="009F3967"/>
    <w:rsid w:val="00A014E8"/>
    <w:rsid w:val="00A044F0"/>
    <w:rsid w:val="00A23D27"/>
    <w:rsid w:val="00A4668D"/>
    <w:rsid w:val="00A83172"/>
    <w:rsid w:val="00A91532"/>
    <w:rsid w:val="00AC1514"/>
    <w:rsid w:val="00AE3955"/>
    <w:rsid w:val="00AF48EE"/>
    <w:rsid w:val="00B015A4"/>
    <w:rsid w:val="00B1018B"/>
    <w:rsid w:val="00B43E2E"/>
    <w:rsid w:val="00B829E8"/>
    <w:rsid w:val="00B8655B"/>
    <w:rsid w:val="00B86AE7"/>
    <w:rsid w:val="00BA0BCE"/>
    <w:rsid w:val="00BB139F"/>
    <w:rsid w:val="00BB1E27"/>
    <w:rsid w:val="00BE14A0"/>
    <w:rsid w:val="00BF7668"/>
    <w:rsid w:val="00C01DEB"/>
    <w:rsid w:val="00C059B5"/>
    <w:rsid w:val="00C108FF"/>
    <w:rsid w:val="00C16F32"/>
    <w:rsid w:val="00C2354B"/>
    <w:rsid w:val="00C47834"/>
    <w:rsid w:val="00C74D8B"/>
    <w:rsid w:val="00CB1B80"/>
    <w:rsid w:val="00CC5C69"/>
    <w:rsid w:val="00CD38DD"/>
    <w:rsid w:val="00CD5476"/>
    <w:rsid w:val="00CE5051"/>
    <w:rsid w:val="00D05FED"/>
    <w:rsid w:val="00D24327"/>
    <w:rsid w:val="00D33182"/>
    <w:rsid w:val="00D52145"/>
    <w:rsid w:val="00D53A89"/>
    <w:rsid w:val="00D634BF"/>
    <w:rsid w:val="00D6733C"/>
    <w:rsid w:val="00DC4432"/>
    <w:rsid w:val="00DD1D5A"/>
    <w:rsid w:val="00DE495D"/>
    <w:rsid w:val="00E063DC"/>
    <w:rsid w:val="00E20249"/>
    <w:rsid w:val="00E2500A"/>
    <w:rsid w:val="00E265AB"/>
    <w:rsid w:val="00E274F9"/>
    <w:rsid w:val="00E340DB"/>
    <w:rsid w:val="00E37F14"/>
    <w:rsid w:val="00E41768"/>
    <w:rsid w:val="00E45C8B"/>
    <w:rsid w:val="00E64560"/>
    <w:rsid w:val="00E6780B"/>
    <w:rsid w:val="00E972E3"/>
    <w:rsid w:val="00ED37CA"/>
    <w:rsid w:val="00ED4412"/>
    <w:rsid w:val="00EE63E9"/>
    <w:rsid w:val="00F0041A"/>
    <w:rsid w:val="00F006AF"/>
    <w:rsid w:val="00F02875"/>
    <w:rsid w:val="00F046C1"/>
    <w:rsid w:val="00F2025A"/>
    <w:rsid w:val="00F61B15"/>
    <w:rsid w:val="00F77D0C"/>
    <w:rsid w:val="00F9771A"/>
    <w:rsid w:val="00FA672F"/>
    <w:rsid w:val="00FC26DC"/>
    <w:rsid w:val="00FD0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3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27"/>
  </w:style>
  <w:style w:type="paragraph" w:styleId="Fuzeile">
    <w:name w:val="footer"/>
    <w:basedOn w:val="Standard"/>
    <w:link w:val="FuzeileZchn"/>
    <w:uiPriority w:val="99"/>
    <w:unhideWhenUsed/>
    <w:rsid w:val="00D243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27"/>
  </w:style>
  <w:style w:type="paragraph" w:styleId="IntensivesZitat">
    <w:name w:val="Intense Quote"/>
    <w:basedOn w:val="Standard"/>
    <w:next w:val="Standard"/>
    <w:link w:val="IntensivesZitatZchn"/>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24327"/>
    <w:rPr>
      <w:i/>
      <w:iCs/>
      <w:color w:val="4472C4" w:themeColor="accent1"/>
    </w:rPr>
  </w:style>
  <w:style w:type="character" w:styleId="IntensiveHervorhebung">
    <w:name w:val="Intense Emphasis"/>
    <w:basedOn w:val="Absatz-Standardschriftart"/>
    <w:uiPriority w:val="21"/>
    <w:qFormat/>
    <w:rsid w:val="00D24327"/>
    <w:rPr>
      <w:i/>
      <w:iCs/>
      <w:color w:val="4472C4" w:themeColor="accent1"/>
    </w:rPr>
  </w:style>
  <w:style w:type="character" w:styleId="Hervorhebung">
    <w:name w:val="Emphasis"/>
    <w:basedOn w:val="Absatz-Standardschriftart"/>
    <w:uiPriority w:val="20"/>
    <w:qFormat/>
    <w:rsid w:val="00D24327"/>
    <w:rPr>
      <w:i/>
      <w:iCs/>
    </w:rPr>
  </w:style>
  <w:style w:type="character" w:styleId="IntensiverVerweis">
    <w:name w:val="Intense Reference"/>
    <w:basedOn w:val="Absatz-Standardschriftart"/>
    <w:uiPriority w:val="32"/>
    <w:qFormat/>
    <w:rsid w:val="00D24327"/>
    <w:rPr>
      <w:b/>
      <w:bCs/>
      <w:smallCaps/>
      <w:color w:val="4472C4" w:themeColor="accent1"/>
      <w:spacing w:val="5"/>
    </w:rPr>
  </w:style>
  <w:style w:type="table" w:styleId="Tabellenraster">
    <w:name w:val="Table Grid"/>
    <w:basedOn w:val="NormaleTabelle"/>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4327"/>
    <w:pPr>
      <w:ind w:left="720"/>
      <w:contextualSpacing/>
    </w:pPr>
  </w:style>
  <w:style w:type="table" w:styleId="Listentabelle7farbigAkzent5">
    <w:name w:val="List Table 7 Colorful Accent 5"/>
    <w:basedOn w:val="NormaleTabelle"/>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basedOn w:val="Absatz-Standardschriftart"/>
    <w:uiPriority w:val="99"/>
    <w:semiHidden/>
    <w:rsid w:val="00E274F9"/>
    <w:rPr>
      <w:color w:val="808080"/>
    </w:rPr>
  </w:style>
  <w:style w:type="character" w:customStyle="1" w:styleId="shorttext">
    <w:name w:val="short_text"/>
    <w:basedOn w:val="Absatz-Standardschriftart"/>
    <w:rsid w:val="00E274F9"/>
  </w:style>
  <w:style w:type="character" w:customStyle="1" w:styleId="hps">
    <w:name w:val="hps"/>
    <w:basedOn w:val="Absatz-Standardschriftart"/>
    <w:rsid w:val="00E274F9"/>
  </w:style>
  <w:style w:type="character" w:styleId="Hyperlink">
    <w:name w:val="Hyperlink"/>
    <w:basedOn w:val="Absatz-Standardschriftart"/>
    <w:uiPriority w:val="99"/>
    <w:unhideWhenUsed/>
    <w:rsid w:val="00E274F9"/>
    <w:rPr>
      <w:color w:val="0563C1" w:themeColor="hyperlink"/>
      <w:u w:val="single"/>
    </w:rPr>
  </w:style>
  <w:style w:type="character" w:styleId="NichtaufgelsteErwhnung">
    <w:name w:val="Unresolved Mention"/>
    <w:basedOn w:val="Absatz-Standardschriftart"/>
    <w:uiPriority w:val="99"/>
    <w:semiHidden/>
    <w:unhideWhenUsed/>
    <w:rsid w:val="00E274F9"/>
    <w:rPr>
      <w:color w:val="605E5C"/>
      <w:shd w:val="clear" w:color="auto" w:fill="E1DFDD"/>
    </w:rPr>
  </w:style>
  <w:style w:type="character" w:customStyle="1" w:styleId="berschrift1Zchn">
    <w:name w:val="Überschrift 1 Zchn"/>
    <w:basedOn w:val="Absatz-Standardschriftart"/>
    <w:link w:val="berschrift1"/>
    <w:uiPriority w:val="9"/>
    <w:rsid w:val="001F70DF"/>
    <w:rPr>
      <w:rFonts w:asciiTheme="majorHAnsi" w:eastAsiaTheme="majorEastAsia" w:hAnsiTheme="majorHAnsi" w:cstheme="majorBidi"/>
      <w:color w:val="2F5496" w:themeColor="accent1" w:themeShade="BF"/>
      <w:sz w:val="32"/>
      <w:szCs w:val="32"/>
    </w:rPr>
  </w:style>
  <w:style w:type="character" w:styleId="SchwacheHervorhebung">
    <w:name w:val="Subtle Emphasis"/>
    <w:basedOn w:val="Absatz-Standardschriftart"/>
    <w:uiPriority w:val="19"/>
    <w:qFormat/>
    <w:rsid w:val="00733100"/>
    <w:rPr>
      <w:i/>
      <w:iCs/>
      <w:color w:val="404040" w:themeColor="text1" w:themeTint="BF"/>
    </w:rPr>
  </w:style>
  <w:style w:type="table" w:styleId="EinfacheTabelle3">
    <w:name w:val="Plain Table 3"/>
    <w:basedOn w:val="NormaleTabelle"/>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7A3D86"/>
    <w:pPr>
      <w:spacing w:after="0" w:line="240" w:lineRule="auto"/>
    </w:pPr>
  </w:style>
  <w:style w:type="paragraph" w:styleId="Sprechblasentext">
    <w:name w:val="Balloon Text"/>
    <w:basedOn w:val="Standard"/>
    <w:link w:val="SprechblasentextZchn"/>
    <w:uiPriority w:val="99"/>
    <w:semiHidden/>
    <w:unhideWhenUsed/>
    <w:rsid w:val="007A3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temeh.mahmoudi@accor.com" TargetMode="External"/><Relationship Id="rId18" Type="http://schemas.openxmlformats.org/officeDocument/2006/relationships/hyperlink" Target="https://www.oehv.at/themen-recht/corona/aktuelle-corona-regeln-in-oesterrei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8.png@01D5C78F.466C6FA0" TargetMode="External"/><Relationship Id="rId17" Type="http://schemas.openxmlformats.org/officeDocument/2006/relationships/hyperlink" Target="https://coronavirus.wien.gv.at/neue-corona-regel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oehv.at/themen-recht/corona/aktuelle-corona-regeln-in-oesterrei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ronavirus.wien.gv.at/neue-corona-regel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7098-RE@accor.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4.xml><?xml version="1.0" encoding="utf-8"?>
<ds:datastoreItem xmlns:ds="http://schemas.openxmlformats.org/officeDocument/2006/customXml" ds:itemID="{B2F0F6E8-6F8C-4548-A469-4EF4EE39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10088</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DRAGOSAVLJEVIC Dejana</cp:lastModifiedBy>
  <cp:revision>141</cp:revision>
  <dcterms:created xsi:type="dcterms:W3CDTF">2019-10-09T23:13:00Z</dcterms:created>
  <dcterms:modified xsi:type="dcterms:W3CDTF">2022-04-06T09:35:00Z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